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54" w:rsidRDefault="00083D54" w:rsidP="00083D54">
      <w:pPr>
        <w:pStyle w:val="a6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Style w:val="a7"/>
          <w:color w:val="373737"/>
          <w:bdr w:val="none" w:sz="0" w:space="0" w:color="auto" w:frame="1"/>
        </w:rPr>
      </w:pPr>
      <w:r>
        <w:rPr>
          <w:rStyle w:val="a7"/>
          <w:color w:val="373737"/>
          <w:bdr w:val="none" w:sz="0" w:space="0" w:color="auto" w:frame="1"/>
        </w:rPr>
        <w:t>Приложение № 1</w:t>
      </w:r>
    </w:p>
    <w:p w:rsidR="00083D54" w:rsidRPr="00BC75D9" w:rsidRDefault="00083D54" w:rsidP="00083D54">
      <w:pPr>
        <w:jc w:val="right"/>
      </w:pPr>
      <w:r w:rsidRPr="00BC75D9">
        <w:rPr>
          <w:rStyle w:val="a7"/>
          <w:color w:val="373737"/>
          <w:bdr w:val="none" w:sz="0" w:space="0" w:color="auto" w:frame="1"/>
        </w:rPr>
        <w:t> </w:t>
      </w:r>
      <w:r w:rsidRPr="00BC75D9">
        <w:t>УТВЕРЖДАЮ:</w:t>
      </w:r>
    </w:p>
    <w:p w:rsidR="00083D54" w:rsidRPr="00BC75D9" w:rsidRDefault="00083D54" w:rsidP="00083D54">
      <w:pPr>
        <w:jc w:val="right"/>
      </w:pPr>
      <w:r w:rsidRPr="00BC75D9">
        <w:t xml:space="preserve">            Заведующий МДОУ</w:t>
      </w:r>
    </w:p>
    <w:p w:rsidR="00083D54" w:rsidRPr="00BC75D9" w:rsidRDefault="00083D54" w:rsidP="00083D54">
      <w:pPr>
        <w:jc w:val="right"/>
      </w:pPr>
      <w:r w:rsidRPr="00BC75D9">
        <w:t xml:space="preserve">           «ЦРР - детский сад № 10»</w:t>
      </w:r>
    </w:p>
    <w:p w:rsidR="00083D54" w:rsidRPr="00BC75D9" w:rsidRDefault="00083D54" w:rsidP="00083D54">
      <w:pPr>
        <w:jc w:val="right"/>
      </w:pPr>
      <w:r w:rsidRPr="00BC75D9">
        <w:t xml:space="preserve">                             </w:t>
      </w:r>
    </w:p>
    <w:p w:rsidR="00083D54" w:rsidRPr="00BC75D9" w:rsidRDefault="00083D54" w:rsidP="00083D54">
      <w:pPr>
        <w:jc w:val="right"/>
      </w:pPr>
      <w:r w:rsidRPr="00BC75D9">
        <w:t xml:space="preserve">__________________ Г.Н. Фефилова </w:t>
      </w:r>
    </w:p>
    <w:p w:rsidR="00083D54" w:rsidRPr="00BC75D9" w:rsidRDefault="00083D54" w:rsidP="00083D54">
      <w:pPr>
        <w:jc w:val="right"/>
      </w:pPr>
      <w:r>
        <w:t xml:space="preserve">    « 01</w:t>
      </w:r>
      <w:r w:rsidRPr="00BC75D9">
        <w:t xml:space="preserve"> » </w:t>
      </w:r>
      <w:r>
        <w:t>сентября</w:t>
      </w:r>
      <w:r w:rsidRPr="00BC75D9">
        <w:t xml:space="preserve">  20</w:t>
      </w:r>
      <w:r>
        <w:t>16</w:t>
      </w:r>
      <w:r w:rsidRPr="00BC75D9">
        <w:t xml:space="preserve"> г. 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color w:val="373737"/>
        </w:rPr>
      </w:pPr>
      <w:r>
        <w:t>Приказ от 01.09.2016г. № 89/6</w:t>
      </w:r>
    </w:p>
    <w:p w:rsidR="00083D54" w:rsidRDefault="00083D54" w:rsidP="00083D54">
      <w:pPr>
        <w:pStyle w:val="a6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Style w:val="a7"/>
          <w:color w:val="373737"/>
          <w:bdr w:val="none" w:sz="0" w:space="0" w:color="auto" w:frame="1"/>
        </w:rPr>
      </w:pP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373737"/>
        </w:rPr>
      </w:pPr>
      <w:r w:rsidRPr="00BC75D9">
        <w:rPr>
          <w:rStyle w:val="a7"/>
          <w:color w:val="373737"/>
          <w:bdr w:val="none" w:sz="0" w:space="0" w:color="auto" w:frame="1"/>
        </w:rPr>
        <w:t>ПОЛОЖЕНИЕ</w:t>
      </w:r>
    </w:p>
    <w:p w:rsidR="00083D54" w:rsidRDefault="00083D54" w:rsidP="00083D54">
      <w:pPr>
        <w:pStyle w:val="a6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Style w:val="a7"/>
          <w:color w:val="373737"/>
          <w:bdr w:val="none" w:sz="0" w:space="0" w:color="auto" w:frame="1"/>
        </w:rPr>
      </w:pPr>
      <w:r w:rsidRPr="00BC75D9">
        <w:rPr>
          <w:rStyle w:val="a7"/>
          <w:color w:val="373737"/>
          <w:bdr w:val="none" w:sz="0" w:space="0" w:color="auto" w:frame="1"/>
        </w:rPr>
        <w:t xml:space="preserve">о </w:t>
      </w:r>
      <w:proofErr w:type="spellStart"/>
      <w:r w:rsidRPr="00BC75D9">
        <w:rPr>
          <w:rStyle w:val="a7"/>
          <w:color w:val="373737"/>
          <w:bdr w:val="none" w:sz="0" w:space="0" w:color="auto" w:frame="1"/>
        </w:rPr>
        <w:t>бракеражной</w:t>
      </w:r>
      <w:proofErr w:type="spellEnd"/>
      <w:r w:rsidRPr="00BC75D9">
        <w:rPr>
          <w:rStyle w:val="a7"/>
          <w:color w:val="373737"/>
          <w:bdr w:val="none" w:sz="0" w:space="0" w:color="auto" w:frame="1"/>
        </w:rPr>
        <w:t xml:space="preserve"> комиссии</w:t>
      </w:r>
      <w:r>
        <w:rPr>
          <w:rStyle w:val="a7"/>
          <w:color w:val="373737"/>
          <w:bdr w:val="none" w:sz="0" w:space="0" w:color="auto" w:frame="1"/>
        </w:rPr>
        <w:t xml:space="preserve"> в МДОУ «ЦРР - детский сад № 10»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373737"/>
        </w:rPr>
      </w:pPr>
    </w:p>
    <w:p w:rsidR="00083D54" w:rsidRPr="00BC75D9" w:rsidRDefault="003664AD" w:rsidP="00083D54">
      <w:pPr>
        <w:pStyle w:val="a6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373737"/>
        </w:rPr>
      </w:pPr>
      <w:r>
        <w:rPr>
          <w:rStyle w:val="a7"/>
          <w:color w:val="373737"/>
          <w:bdr w:val="none" w:sz="0" w:space="0" w:color="auto" w:frame="1"/>
        </w:rPr>
        <w:t xml:space="preserve">1. </w:t>
      </w:r>
      <w:r w:rsidR="00083D54" w:rsidRPr="00BC75D9">
        <w:rPr>
          <w:rStyle w:val="a7"/>
          <w:color w:val="373737"/>
          <w:bdr w:val="none" w:sz="0" w:space="0" w:color="auto" w:frame="1"/>
        </w:rPr>
        <w:t xml:space="preserve"> Общие положения.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 xml:space="preserve">1.1. </w:t>
      </w:r>
      <w:r>
        <w:rPr>
          <w:color w:val="373737"/>
        </w:rPr>
        <w:t>В</w:t>
      </w:r>
      <w:r w:rsidRPr="00BC75D9">
        <w:rPr>
          <w:color w:val="373737"/>
        </w:rPr>
        <w:t xml:space="preserve">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ДОУ создается и действует </w:t>
      </w:r>
      <w:proofErr w:type="spellStart"/>
      <w:r w:rsidRPr="00BC75D9">
        <w:rPr>
          <w:color w:val="373737"/>
        </w:rPr>
        <w:t>бракеражная</w:t>
      </w:r>
      <w:proofErr w:type="spellEnd"/>
      <w:r w:rsidRPr="00BC75D9">
        <w:rPr>
          <w:color w:val="373737"/>
        </w:rPr>
        <w:t xml:space="preserve"> комиссия.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 xml:space="preserve">1.2.  </w:t>
      </w:r>
      <w:proofErr w:type="spellStart"/>
      <w:r w:rsidRPr="00BC75D9">
        <w:rPr>
          <w:color w:val="373737"/>
        </w:rPr>
        <w:t>Бракеражная</w:t>
      </w:r>
      <w:proofErr w:type="spellEnd"/>
      <w:r w:rsidRPr="00BC75D9">
        <w:rPr>
          <w:color w:val="373737"/>
        </w:rPr>
        <w:t xml:space="preserve"> комиссия – комиссия общественного контроля организации и качества питания сформированная в дошкольном образовательном учреждении на основании Санитарно-эпидемиологических требований к устройству, содержанию и организации режима работы в дошкольных организациях (</w:t>
      </w:r>
      <w:proofErr w:type="spellStart"/>
      <w:r w:rsidRPr="00BC75D9">
        <w:rPr>
          <w:color w:val="373737"/>
        </w:rPr>
        <w:t>СанПиН</w:t>
      </w:r>
      <w:proofErr w:type="spellEnd"/>
      <w:r w:rsidRPr="00BC75D9">
        <w:rPr>
          <w:color w:val="373737"/>
        </w:rPr>
        <w:t xml:space="preserve"> 2.4.1. 3049-13 от 29.05.2013г.).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 xml:space="preserve">1.3. </w:t>
      </w:r>
      <w:proofErr w:type="spellStart"/>
      <w:r w:rsidRPr="00BC75D9">
        <w:rPr>
          <w:color w:val="373737"/>
        </w:rPr>
        <w:t>Бракеражная</w:t>
      </w:r>
      <w:proofErr w:type="spellEnd"/>
      <w:r w:rsidRPr="00BC75D9">
        <w:rPr>
          <w:color w:val="373737"/>
        </w:rPr>
        <w:t xml:space="preserve"> комиссия является общественным органом, который создан с целью оказания практической помощи работникам ДОУ в осуществлении административно-общественного контроля организации и качества питания детей в детском саду.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>
        <w:rPr>
          <w:color w:val="373737"/>
        </w:rPr>
        <w:t>1.4. Настоящее Положение и П</w:t>
      </w:r>
      <w:r w:rsidRPr="00BC75D9">
        <w:rPr>
          <w:color w:val="373737"/>
        </w:rPr>
        <w:t xml:space="preserve">лан работы </w:t>
      </w:r>
      <w:proofErr w:type="spellStart"/>
      <w:r w:rsidRPr="00BC75D9">
        <w:rPr>
          <w:color w:val="373737"/>
        </w:rPr>
        <w:t>бракеражной</w:t>
      </w:r>
      <w:proofErr w:type="spellEnd"/>
      <w:r w:rsidRPr="00BC75D9">
        <w:rPr>
          <w:color w:val="373737"/>
        </w:rPr>
        <w:t xml:space="preserve"> комиссии принимаетс</w:t>
      </w:r>
      <w:r>
        <w:rPr>
          <w:color w:val="373737"/>
        </w:rPr>
        <w:t>я общим Собранием работников Учреждения</w:t>
      </w:r>
      <w:r w:rsidRPr="00BC75D9">
        <w:rPr>
          <w:color w:val="373737"/>
        </w:rPr>
        <w:t xml:space="preserve"> и вводится в действие на неопределенный срок на основании приказа </w:t>
      </w:r>
      <w:proofErr w:type="gramStart"/>
      <w:r w:rsidRPr="00BC75D9">
        <w:rPr>
          <w:color w:val="373737"/>
        </w:rPr>
        <w:t xml:space="preserve">заведующего </w:t>
      </w:r>
      <w:r>
        <w:rPr>
          <w:color w:val="373737"/>
        </w:rPr>
        <w:t>Учреждения</w:t>
      </w:r>
      <w:proofErr w:type="gramEnd"/>
      <w:r>
        <w:rPr>
          <w:color w:val="373737"/>
        </w:rPr>
        <w:t>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>
        <w:rPr>
          <w:color w:val="373737"/>
        </w:rPr>
        <w:t>1.5. Изменения и дополнения к П</w:t>
      </w:r>
      <w:r w:rsidRPr="00BC75D9">
        <w:rPr>
          <w:color w:val="373737"/>
        </w:rPr>
        <w:t>оложению</w:t>
      </w:r>
      <w:r>
        <w:rPr>
          <w:color w:val="373737"/>
        </w:rPr>
        <w:t>,</w:t>
      </w:r>
      <w:r w:rsidRPr="00BC75D9">
        <w:rPr>
          <w:color w:val="373737"/>
        </w:rPr>
        <w:t xml:space="preserve"> оформляются в виде приложений, принятых на общем Собрании работников ДОУ, и вводятся в действие на основании приказа </w:t>
      </w:r>
      <w:proofErr w:type="gramStart"/>
      <w:r w:rsidRPr="00BC75D9">
        <w:rPr>
          <w:color w:val="373737"/>
        </w:rPr>
        <w:t xml:space="preserve">заведующего </w:t>
      </w:r>
      <w:r>
        <w:rPr>
          <w:color w:val="373737"/>
        </w:rPr>
        <w:t>Учреждения</w:t>
      </w:r>
      <w:proofErr w:type="gramEnd"/>
      <w:r>
        <w:rPr>
          <w:color w:val="373737"/>
        </w:rPr>
        <w:t>.</w:t>
      </w:r>
    </w:p>
    <w:p w:rsidR="00083D54" w:rsidRPr="00BC75D9" w:rsidRDefault="003664AD" w:rsidP="00083D54">
      <w:pPr>
        <w:pStyle w:val="a6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373737"/>
        </w:rPr>
      </w:pPr>
      <w:r>
        <w:rPr>
          <w:rStyle w:val="a7"/>
          <w:color w:val="373737"/>
          <w:bdr w:val="none" w:sz="0" w:space="0" w:color="auto" w:frame="1"/>
        </w:rPr>
        <w:t xml:space="preserve"> 2. </w:t>
      </w:r>
      <w:r w:rsidR="00083D54" w:rsidRPr="00BC75D9">
        <w:rPr>
          <w:rStyle w:val="a7"/>
          <w:color w:val="373737"/>
          <w:bdr w:val="none" w:sz="0" w:space="0" w:color="auto" w:frame="1"/>
        </w:rPr>
        <w:t xml:space="preserve"> Порядок создания </w:t>
      </w:r>
      <w:proofErr w:type="spellStart"/>
      <w:r w:rsidR="00083D54" w:rsidRPr="00BC75D9">
        <w:rPr>
          <w:rStyle w:val="a7"/>
          <w:color w:val="373737"/>
          <w:bdr w:val="none" w:sz="0" w:space="0" w:color="auto" w:frame="1"/>
        </w:rPr>
        <w:t>бракеражной</w:t>
      </w:r>
      <w:proofErr w:type="spellEnd"/>
      <w:r w:rsidR="00083D54" w:rsidRPr="00BC75D9">
        <w:rPr>
          <w:rStyle w:val="a7"/>
          <w:color w:val="373737"/>
          <w:bdr w:val="none" w:sz="0" w:space="0" w:color="auto" w:frame="1"/>
        </w:rPr>
        <w:t xml:space="preserve"> комисс</w:t>
      </w:r>
      <w:proofErr w:type="gramStart"/>
      <w:r w:rsidR="00083D54" w:rsidRPr="00BC75D9">
        <w:rPr>
          <w:rStyle w:val="a7"/>
          <w:color w:val="373737"/>
          <w:bdr w:val="none" w:sz="0" w:space="0" w:color="auto" w:frame="1"/>
        </w:rPr>
        <w:t>ии и ее</w:t>
      </w:r>
      <w:proofErr w:type="gramEnd"/>
      <w:r w:rsidR="00083D54" w:rsidRPr="00BC75D9">
        <w:rPr>
          <w:rStyle w:val="a7"/>
          <w:color w:val="373737"/>
          <w:bdr w:val="none" w:sz="0" w:space="0" w:color="auto" w:frame="1"/>
        </w:rPr>
        <w:t xml:space="preserve"> состав.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 xml:space="preserve">2.1. </w:t>
      </w:r>
      <w:proofErr w:type="spellStart"/>
      <w:r w:rsidRPr="00BC75D9">
        <w:rPr>
          <w:color w:val="373737"/>
        </w:rPr>
        <w:t>Бракеражная</w:t>
      </w:r>
      <w:proofErr w:type="spellEnd"/>
      <w:r w:rsidRPr="00BC75D9">
        <w:rPr>
          <w:color w:val="373737"/>
        </w:rPr>
        <w:t xml:space="preserve"> комиссия создается общим собранием работников ДОУ. Состав комиссии и сроки ее полномочий утверждаются приказом </w:t>
      </w:r>
      <w:proofErr w:type="gramStart"/>
      <w:r>
        <w:rPr>
          <w:color w:val="373737"/>
        </w:rPr>
        <w:t>заведующего Учреждения</w:t>
      </w:r>
      <w:proofErr w:type="gramEnd"/>
      <w:r>
        <w:rPr>
          <w:color w:val="373737"/>
        </w:rPr>
        <w:t>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 xml:space="preserve">2.2. </w:t>
      </w:r>
      <w:proofErr w:type="spellStart"/>
      <w:r w:rsidRPr="00BC75D9">
        <w:rPr>
          <w:color w:val="373737"/>
        </w:rPr>
        <w:t>Бракеражная</w:t>
      </w:r>
      <w:proofErr w:type="spellEnd"/>
      <w:r w:rsidRPr="00BC75D9">
        <w:rPr>
          <w:color w:val="373737"/>
        </w:rPr>
        <w:t xml:space="preserve"> комиссия состоит из 3-4 членов. В состав комиссии могут входить: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>
        <w:rPr>
          <w:color w:val="373737"/>
        </w:rPr>
        <w:t xml:space="preserve">- </w:t>
      </w:r>
      <w:r w:rsidRPr="00BC75D9">
        <w:rPr>
          <w:color w:val="373737"/>
        </w:rPr>
        <w:t>заведующий ДОУ (председатель комиссии);</w:t>
      </w:r>
    </w:p>
    <w:p w:rsidR="00083D54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>
        <w:rPr>
          <w:color w:val="373737"/>
        </w:rPr>
        <w:t>- заместитель заведующего по АХР</w:t>
      </w:r>
      <w:r w:rsidRPr="00BC75D9">
        <w:rPr>
          <w:color w:val="373737"/>
        </w:rPr>
        <w:t>;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>
        <w:rPr>
          <w:color w:val="373737"/>
        </w:rPr>
        <w:t>- медицинский работник учреждения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 xml:space="preserve">2.3. В необходимых случаях в состав </w:t>
      </w:r>
      <w:proofErr w:type="spellStart"/>
      <w:r w:rsidRPr="00BC75D9">
        <w:rPr>
          <w:color w:val="373737"/>
        </w:rPr>
        <w:t>бракеражной</w:t>
      </w:r>
      <w:proofErr w:type="spellEnd"/>
      <w:r w:rsidRPr="00BC75D9">
        <w:rPr>
          <w:color w:val="373737"/>
        </w:rPr>
        <w:t xml:space="preserve"> комиссии могут бы</w:t>
      </w:r>
      <w:r>
        <w:rPr>
          <w:color w:val="373737"/>
        </w:rPr>
        <w:t>ть включены другие работники Учреждения</w:t>
      </w:r>
      <w:r w:rsidRPr="00BC75D9">
        <w:rPr>
          <w:color w:val="373737"/>
        </w:rPr>
        <w:t>, приглашенные специалисты.</w:t>
      </w:r>
    </w:p>
    <w:p w:rsidR="00083D54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 xml:space="preserve">2.4. Деятельность </w:t>
      </w:r>
      <w:proofErr w:type="spellStart"/>
      <w:r w:rsidRPr="00BC75D9">
        <w:rPr>
          <w:color w:val="373737"/>
        </w:rPr>
        <w:t>бракеражной</w:t>
      </w:r>
      <w:proofErr w:type="spellEnd"/>
      <w:r w:rsidRPr="00BC75D9">
        <w:rPr>
          <w:color w:val="373737"/>
        </w:rPr>
        <w:t xml:space="preserve"> комиссии регламентируется настоящим Положением, которое утверждается </w:t>
      </w:r>
      <w:proofErr w:type="gramStart"/>
      <w:r w:rsidRPr="00BC75D9">
        <w:rPr>
          <w:color w:val="373737"/>
        </w:rPr>
        <w:t xml:space="preserve">заведующим </w:t>
      </w:r>
      <w:r>
        <w:rPr>
          <w:color w:val="373737"/>
        </w:rPr>
        <w:t>Учреждения</w:t>
      </w:r>
      <w:proofErr w:type="gramEnd"/>
      <w:r>
        <w:rPr>
          <w:color w:val="373737"/>
        </w:rPr>
        <w:t>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lastRenderedPageBreak/>
        <w:t> </w:t>
      </w:r>
      <w:r w:rsidR="003664AD">
        <w:rPr>
          <w:rStyle w:val="a7"/>
          <w:color w:val="373737"/>
          <w:bdr w:val="none" w:sz="0" w:space="0" w:color="auto" w:frame="1"/>
        </w:rPr>
        <w:t xml:space="preserve">3. </w:t>
      </w:r>
      <w:r w:rsidRPr="00BC75D9">
        <w:rPr>
          <w:rStyle w:val="a7"/>
          <w:color w:val="373737"/>
          <w:bdr w:val="none" w:sz="0" w:space="0" w:color="auto" w:frame="1"/>
        </w:rPr>
        <w:t xml:space="preserve"> Основные задачи деятельности комиссии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3.1.  Оценка органолептических свой</w:t>
      </w:r>
      <w:proofErr w:type="gramStart"/>
      <w:r w:rsidRPr="00BC75D9">
        <w:rPr>
          <w:color w:val="373737"/>
        </w:rPr>
        <w:t>ств пр</w:t>
      </w:r>
      <w:proofErr w:type="gramEnd"/>
      <w:r w:rsidRPr="00BC75D9">
        <w:rPr>
          <w:color w:val="373737"/>
        </w:rPr>
        <w:t>иготовленной пищи.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 xml:space="preserve">3.2.  </w:t>
      </w:r>
      <w:proofErr w:type="gramStart"/>
      <w:r w:rsidRPr="00BC75D9">
        <w:rPr>
          <w:color w:val="373737"/>
        </w:rPr>
        <w:t>Контроль за</w:t>
      </w:r>
      <w:proofErr w:type="gramEnd"/>
      <w:r w:rsidRPr="00BC75D9">
        <w:rPr>
          <w:color w:val="373737"/>
        </w:rPr>
        <w:t xml:space="preserve"> полнотой вложения продуктов в котел.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3.3.  Предотвращение пищевых отравлений.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3.4.  Предотвращение желудочно-кишечных заболеваний.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 xml:space="preserve">3.5.  </w:t>
      </w:r>
      <w:proofErr w:type="gramStart"/>
      <w:r w:rsidRPr="00BC75D9">
        <w:rPr>
          <w:color w:val="373737"/>
        </w:rPr>
        <w:t>Контроль за</w:t>
      </w:r>
      <w:proofErr w:type="gramEnd"/>
      <w:r w:rsidRPr="00BC75D9">
        <w:rPr>
          <w:color w:val="373737"/>
        </w:rPr>
        <w:t xml:space="preserve"> соблюдением технологии приготовления пищи.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3.6.  Обеспечение санитарии и гигиены на пищеблоке.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 xml:space="preserve">3.7.  </w:t>
      </w:r>
      <w:proofErr w:type="gramStart"/>
      <w:r w:rsidRPr="00BC75D9">
        <w:rPr>
          <w:color w:val="373737"/>
        </w:rPr>
        <w:t>Контроль за</w:t>
      </w:r>
      <w:proofErr w:type="gramEnd"/>
      <w:r w:rsidRPr="00BC75D9">
        <w:rPr>
          <w:color w:val="373737"/>
        </w:rPr>
        <w:t xml:space="preserve"> организацией сбалансированного безопасного питания.</w:t>
      </w:r>
    </w:p>
    <w:p w:rsidR="00083D54" w:rsidRPr="00BC75D9" w:rsidRDefault="003664AD" w:rsidP="00083D54">
      <w:pPr>
        <w:pStyle w:val="a6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373737"/>
        </w:rPr>
      </w:pPr>
      <w:r w:rsidRPr="003664AD">
        <w:rPr>
          <w:b/>
          <w:color w:val="373737"/>
        </w:rPr>
        <w:t>4.</w:t>
      </w:r>
      <w:r>
        <w:rPr>
          <w:color w:val="373737"/>
        </w:rPr>
        <w:t xml:space="preserve"> </w:t>
      </w:r>
      <w:r w:rsidR="00083D54" w:rsidRPr="00BC75D9">
        <w:rPr>
          <w:rStyle w:val="a7"/>
          <w:color w:val="373737"/>
          <w:bdr w:val="none" w:sz="0" w:space="0" w:color="auto" w:frame="1"/>
        </w:rPr>
        <w:t xml:space="preserve"> Права, обязанности, ответственность </w:t>
      </w:r>
      <w:proofErr w:type="spellStart"/>
      <w:r w:rsidR="00083D54" w:rsidRPr="00BC75D9">
        <w:rPr>
          <w:rStyle w:val="a7"/>
          <w:color w:val="373737"/>
          <w:bdr w:val="none" w:sz="0" w:space="0" w:color="auto" w:frame="1"/>
        </w:rPr>
        <w:t>бракеражной</w:t>
      </w:r>
      <w:proofErr w:type="spellEnd"/>
      <w:r w:rsidR="00083D54" w:rsidRPr="00BC75D9">
        <w:rPr>
          <w:rStyle w:val="a7"/>
          <w:color w:val="373737"/>
          <w:bdr w:val="none" w:sz="0" w:space="0" w:color="auto" w:frame="1"/>
        </w:rPr>
        <w:t xml:space="preserve"> комиссии.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 xml:space="preserve">4.1.  </w:t>
      </w:r>
      <w:proofErr w:type="spellStart"/>
      <w:r w:rsidRPr="00BC75D9">
        <w:rPr>
          <w:color w:val="373737"/>
        </w:rPr>
        <w:t>Бракеражная</w:t>
      </w:r>
      <w:proofErr w:type="spellEnd"/>
      <w:r w:rsidRPr="00BC75D9">
        <w:rPr>
          <w:color w:val="373737"/>
        </w:rPr>
        <w:t xml:space="preserve"> комиссия </w:t>
      </w:r>
      <w:r>
        <w:rPr>
          <w:color w:val="373737"/>
        </w:rPr>
        <w:t xml:space="preserve">имеет </w:t>
      </w:r>
      <w:r w:rsidRPr="00BC75D9">
        <w:rPr>
          <w:color w:val="373737"/>
        </w:rPr>
        <w:t>право: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− выносить на обсуждение конкретные предложе</w:t>
      </w:r>
      <w:r>
        <w:rPr>
          <w:color w:val="373737"/>
        </w:rPr>
        <w:t>ния по организации питания в Учреждении</w:t>
      </w:r>
      <w:r w:rsidRPr="00BC75D9">
        <w:rPr>
          <w:color w:val="373737"/>
        </w:rPr>
        <w:t>, контролировать выполнение принятых решений;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− давать рекомендации, направл</w:t>
      </w:r>
      <w:r>
        <w:rPr>
          <w:color w:val="373737"/>
        </w:rPr>
        <w:t>енные на улучшение питания в Учреждении</w:t>
      </w:r>
      <w:r w:rsidRPr="00BC75D9">
        <w:rPr>
          <w:color w:val="373737"/>
        </w:rPr>
        <w:t>;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 xml:space="preserve">4.2. Обязанности </w:t>
      </w:r>
      <w:proofErr w:type="spellStart"/>
      <w:r w:rsidRPr="00BC75D9">
        <w:rPr>
          <w:color w:val="373737"/>
        </w:rPr>
        <w:t>бракеражной</w:t>
      </w:r>
      <w:proofErr w:type="spellEnd"/>
      <w:r w:rsidRPr="00BC75D9">
        <w:rPr>
          <w:color w:val="373737"/>
        </w:rPr>
        <w:t xml:space="preserve"> комиссии: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− контролируют соблюдение санитарно-гигиенических норм при транспортировке, доставке и разгрузке продуктов питания;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− проверяют складские и другие помещения на пригодность для хранения продуктов питания, а также условия хранения продуктов;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− контролируют организацию работы на пищеблоке;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− следят за соблюдением правил личной гигиены работниками пищеблока;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− осуществляют контроль сроков реализации продуктов питания и качества приготовления пищи;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− следят за правильностью составления меню;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− присутствуют при закладке основных продуктов, проверяют выход блюд;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− осуществляют контроль соответствия пищи физиологическим потребностям воспитанников в основных пищевых веществах;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− проверяют соответствие объемов приготовленного питания объему разовых порций и количеству воспитанников;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− проводят просветительскую работу с педагогами и родителями воспитанников.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 xml:space="preserve">4.3.  </w:t>
      </w:r>
      <w:proofErr w:type="spellStart"/>
      <w:r w:rsidRPr="00BC75D9">
        <w:rPr>
          <w:color w:val="373737"/>
        </w:rPr>
        <w:t>Бракеражная</w:t>
      </w:r>
      <w:proofErr w:type="spellEnd"/>
      <w:r w:rsidRPr="00BC75D9">
        <w:rPr>
          <w:color w:val="373737"/>
        </w:rPr>
        <w:t xml:space="preserve"> комиссия несет ответственность: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− за выполнение закрепленных за ним полномочий;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lastRenderedPageBreak/>
        <w:t>− за принятие решений по вопросам, предусмотренным настоящим положением, и в соответствии с действующим законодательством РФ.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 xml:space="preserve">4.4. В случае выявления каких-либо нарушений, замечаний члены </w:t>
      </w:r>
      <w:proofErr w:type="spellStart"/>
      <w:r w:rsidRPr="00BC75D9">
        <w:rPr>
          <w:color w:val="373737"/>
        </w:rPr>
        <w:t>бракеражной</w:t>
      </w:r>
      <w:proofErr w:type="spellEnd"/>
      <w:r w:rsidRPr="00BC75D9">
        <w:rPr>
          <w:color w:val="373737"/>
        </w:rPr>
        <w:t xml:space="preserve"> комиссии вправе приостановить выдачу готовой пищи до принятия необходимых мер по устранению замечаний.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 </w:t>
      </w:r>
      <w:r w:rsidR="001B7510">
        <w:rPr>
          <w:rStyle w:val="a7"/>
          <w:color w:val="373737"/>
          <w:bdr w:val="none" w:sz="0" w:space="0" w:color="auto" w:frame="1"/>
        </w:rPr>
        <w:t xml:space="preserve">5. </w:t>
      </w:r>
      <w:r w:rsidRPr="00BC75D9">
        <w:rPr>
          <w:rStyle w:val="a7"/>
          <w:color w:val="373737"/>
          <w:bdr w:val="none" w:sz="0" w:space="0" w:color="auto" w:frame="1"/>
        </w:rPr>
        <w:t xml:space="preserve"> Содержание и формы работы комиссии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 xml:space="preserve">5.1. Комиссия ежедневно приходит на снятие </w:t>
      </w:r>
      <w:proofErr w:type="spellStart"/>
      <w:r w:rsidRPr="00BC75D9">
        <w:rPr>
          <w:color w:val="373737"/>
        </w:rPr>
        <w:t>бракеражной</w:t>
      </w:r>
      <w:proofErr w:type="spellEnd"/>
      <w:r w:rsidRPr="00BC75D9">
        <w:rPr>
          <w:color w:val="373737"/>
        </w:rPr>
        <w:t xml:space="preserve"> пробы за 30 минут до начала раздачи готовой пищи.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ind w:firstLine="708"/>
        <w:jc w:val="both"/>
        <w:textAlignment w:val="baseline"/>
        <w:rPr>
          <w:color w:val="373737"/>
        </w:rPr>
      </w:pPr>
      <w:r w:rsidRPr="00BC75D9">
        <w:rPr>
          <w:color w:val="373737"/>
        </w:rPr>
        <w:t xml:space="preserve">Предварительно комиссия должна ознакомиться с меню-требованием: в нем должны быть проставлены дата, количество детей, сотрудников, полное наименование блюда, выход порций, количество наименований, выданных продуктов. Меню должно быть утверждено заведующим, </w:t>
      </w:r>
      <w:r>
        <w:rPr>
          <w:color w:val="373737"/>
        </w:rPr>
        <w:t>должна стоять подписи шеф-повара, заведующий складом.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ind w:firstLine="708"/>
        <w:jc w:val="both"/>
        <w:textAlignment w:val="baseline"/>
        <w:rPr>
          <w:color w:val="373737"/>
        </w:rPr>
      </w:pPr>
      <w:proofErr w:type="spellStart"/>
      <w:r w:rsidRPr="00BC75D9">
        <w:rPr>
          <w:color w:val="373737"/>
        </w:rPr>
        <w:t>Бракеражную</w:t>
      </w:r>
      <w:proofErr w:type="spellEnd"/>
      <w:r w:rsidRPr="00BC75D9">
        <w:rPr>
          <w:color w:val="373737"/>
        </w:rPr>
        <w:t xml:space="preserve"> пробу берут из общего котла, предварительно перемешав тщательно пищу в котле. Бракераж начинают с блюд, имеющих слабовыраженный запах и вкус (супы и т.п.), а затем дегустируют те блюда, вкус и запах которых выражены отчетливее, сладкие блюда дегустируются в последнюю очередь.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 xml:space="preserve">5.2. Результаты </w:t>
      </w:r>
      <w:proofErr w:type="spellStart"/>
      <w:r w:rsidRPr="00BC75D9">
        <w:rPr>
          <w:color w:val="373737"/>
        </w:rPr>
        <w:t>бракеражной</w:t>
      </w:r>
      <w:proofErr w:type="spellEnd"/>
      <w:r w:rsidRPr="00BC75D9">
        <w:rPr>
          <w:color w:val="373737"/>
        </w:rPr>
        <w:t xml:space="preserve"> пробы заносятся в Жур</w:t>
      </w:r>
      <w:r w:rsidR="00226F2F">
        <w:rPr>
          <w:color w:val="373737"/>
        </w:rPr>
        <w:t xml:space="preserve">нал бракеража готовой </w:t>
      </w:r>
      <w:proofErr w:type="gramStart"/>
      <w:r w:rsidR="00226F2F">
        <w:rPr>
          <w:color w:val="373737"/>
        </w:rPr>
        <w:t>продукции</w:t>
      </w:r>
      <w:proofErr w:type="gramEnd"/>
      <w:r w:rsidR="00226F2F">
        <w:rPr>
          <w:color w:val="373737"/>
        </w:rPr>
        <w:t xml:space="preserve"> и хранится у старшая медицинской сестры</w:t>
      </w:r>
    </w:p>
    <w:p w:rsidR="00083D54" w:rsidRPr="00BC75D9" w:rsidRDefault="001B7510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>
        <w:rPr>
          <w:color w:val="373737"/>
        </w:rPr>
        <w:t>5.3</w:t>
      </w:r>
      <w:r w:rsidR="00083D54" w:rsidRPr="00BC75D9">
        <w:rPr>
          <w:color w:val="373737"/>
        </w:rPr>
        <w:t>. Оценка «отлично» дается таким блюдам и кулинарным изделиям, которые соответствуют по вкусу, цвету и запаху, внешнему виду и консистенции, утвержденной рецептуре и другим показателям, предусмотренным требованиями.</w:t>
      </w:r>
    </w:p>
    <w:p w:rsidR="00083D54" w:rsidRPr="00BC75D9" w:rsidRDefault="001B7510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>
        <w:rPr>
          <w:color w:val="373737"/>
        </w:rPr>
        <w:t>5.4</w:t>
      </w:r>
      <w:r w:rsidR="00083D54" w:rsidRPr="00BC75D9">
        <w:rPr>
          <w:color w:val="373737"/>
        </w:rPr>
        <w:t>. Оценка «хорошо» дается блюдам и кулинарным изделиям в том случае, если в технологии приготовления пищи были допущены незначительные нарушения, не приведшие к ухудшению вкусовых качеств, а внешний вид блюда соответствует требованиям.</w:t>
      </w:r>
    </w:p>
    <w:p w:rsidR="00083D54" w:rsidRPr="00BC75D9" w:rsidRDefault="001B7510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>
        <w:rPr>
          <w:color w:val="373737"/>
        </w:rPr>
        <w:t>5.5</w:t>
      </w:r>
      <w:r w:rsidR="00083D54" w:rsidRPr="00BC75D9">
        <w:rPr>
          <w:color w:val="373737"/>
        </w:rPr>
        <w:t>. Оценка «удовлетворительно» дается блюдам и кулинарным изделиям в том случае, если в технологии приготовления пищи были допущены незначительные нарушения, приведшие к ухудшению вкусовых качеств (недосолено, пересолено).</w:t>
      </w:r>
    </w:p>
    <w:p w:rsidR="00083D54" w:rsidRPr="00BC75D9" w:rsidRDefault="001B7510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>
        <w:rPr>
          <w:color w:val="373737"/>
        </w:rPr>
        <w:t>5.6</w:t>
      </w:r>
      <w:r w:rsidR="00083D54" w:rsidRPr="00BC75D9">
        <w:rPr>
          <w:color w:val="373737"/>
        </w:rPr>
        <w:t xml:space="preserve">. </w:t>
      </w:r>
      <w:proofErr w:type="gramStart"/>
      <w:r w:rsidR="00083D54" w:rsidRPr="00BC75D9">
        <w:rPr>
          <w:color w:val="373737"/>
        </w:rPr>
        <w:t>Оценка «неудовлетворительно» дается блюдам и кулинарным изделиям, имеющим следующие недостатки: посторонний, не 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портящие блюда и изделия.</w:t>
      </w:r>
      <w:proofErr w:type="gramEnd"/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Такое блюдо не допускается к раздаче, и комиссия ставит свои подписи напротив выставленной оценки под записью «К раздаче не допускаю». Блюдо не может быть выдано без снятия пробы.</w:t>
      </w:r>
    </w:p>
    <w:p w:rsidR="00083D54" w:rsidRPr="00BC75D9" w:rsidRDefault="001B7510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>
        <w:rPr>
          <w:color w:val="373737"/>
        </w:rPr>
        <w:t>5.7</w:t>
      </w:r>
      <w:r w:rsidR="00083D54" w:rsidRPr="00BC75D9">
        <w:rPr>
          <w:color w:val="373737"/>
        </w:rPr>
        <w:t xml:space="preserve">. Оценка качества блюд и кулинарных изделий заносится в журнал сразу после снятия пробу и оформляется подписями всех членов </w:t>
      </w:r>
      <w:proofErr w:type="spellStart"/>
      <w:r w:rsidR="00083D54" w:rsidRPr="00BC75D9">
        <w:rPr>
          <w:color w:val="373737"/>
        </w:rPr>
        <w:t>бракеражной</w:t>
      </w:r>
      <w:proofErr w:type="spellEnd"/>
      <w:r w:rsidR="00083D54" w:rsidRPr="00BC75D9">
        <w:rPr>
          <w:color w:val="373737"/>
        </w:rPr>
        <w:t xml:space="preserve"> комиссии. Не допускается ведение журнала до снятия пробы.</w:t>
      </w:r>
    </w:p>
    <w:p w:rsidR="00083D54" w:rsidRPr="00BC75D9" w:rsidRDefault="001B7510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>
        <w:rPr>
          <w:color w:val="373737"/>
        </w:rPr>
        <w:t>5.8</w:t>
      </w:r>
      <w:r w:rsidR="00083D54" w:rsidRPr="00BC75D9">
        <w:rPr>
          <w:color w:val="373737"/>
        </w:rPr>
        <w:t>. Комиссия проверяет наличие суточной пробы.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 </w:t>
      </w:r>
      <w:r w:rsidR="001B7510">
        <w:rPr>
          <w:rStyle w:val="a7"/>
          <w:color w:val="373737"/>
          <w:bdr w:val="none" w:sz="0" w:space="0" w:color="auto" w:frame="1"/>
        </w:rPr>
        <w:t>6.</w:t>
      </w:r>
      <w:r w:rsidRPr="00BC75D9">
        <w:rPr>
          <w:rStyle w:val="a7"/>
          <w:color w:val="373737"/>
          <w:bdr w:val="none" w:sz="0" w:space="0" w:color="auto" w:frame="1"/>
        </w:rPr>
        <w:t xml:space="preserve"> Оценка организации питания </w:t>
      </w:r>
      <w:r>
        <w:rPr>
          <w:rStyle w:val="a7"/>
          <w:color w:val="373737"/>
          <w:bdr w:val="none" w:sz="0" w:space="0" w:color="auto" w:frame="1"/>
        </w:rPr>
        <w:t>в Учреждении.</w:t>
      </w:r>
    </w:p>
    <w:p w:rsidR="00083D54" w:rsidRPr="00BC75D9" w:rsidRDefault="001B7510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>
        <w:rPr>
          <w:color w:val="373737"/>
        </w:rPr>
        <w:lastRenderedPageBreak/>
        <w:t>6</w:t>
      </w:r>
      <w:r w:rsidR="00083D54" w:rsidRPr="00BC75D9">
        <w:rPr>
          <w:color w:val="373737"/>
        </w:rPr>
        <w:t xml:space="preserve">.1. Результат проверки выхода блюд, их качество отражаются в </w:t>
      </w:r>
      <w:proofErr w:type="spellStart"/>
      <w:r w:rsidR="00083D54" w:rsidRPr="00BC75D9">
        <w:rPr>
          <w:color w:val="373737"/>
        </w:rPr>
        <w:t>бракеражном</w:t>
      </w:r>
      <w:proofErr w:type="spellEnd"/>
      <w:r w:rsidR="00083D54" w:rsidRPr="00BC75D9">
        <w:rPr>
          <w:color w:val="373737"/>
        </w:rPr>
        <w:t xml:space="preserve"> журнале. В случае </w:t>
      </w:r>
      <w:proofErr w:type="gramStart"/>
      <w:r w:rsidR="00083D54" w:rsidRPr="00BC75D9">
        <w:rPr>
          <w:color w:val="373737"/>
        </w:rPr>
        <w:t>выявления</w:t>
      </w:r>
      <w:proofErr w:type="gramEnd"/>
      <w:r w:rsidR="00083D54" w:rsidRPr="00BC75D9">
        <w:rPr>
          <w:color w:val="373737"/>
        </w:rPr>
        <w:t xml:space="preserve"> каких либо нарушений, замечаний </w:t>
      </w:r>
      <w:proofErr w:type="spellStart"/>
      <w:r w:rsidR="00083D54" w:rsidRPr="00BC75D9">
        <w:rPr>
          <w:color w:val="373737"/>
        </w:rPr>
        <w:t>бракеражная</w:t>
      </w:r>
      <w:proofErr w:type="spellEnd"/>
      <w:r w:rsidR="00083D54" w:rsidRPr="00BC75D9">
        <w:rPr>
          <w:color w:val="373737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083D54" w:rsidRPr="00BC75D9" w:rsidRDefault="001B7510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>
        <w:rPr>
          <w:color w:val="373737"/>
        </w:rPr>
        <w:t>6</w:t>
      </w:r>
      <w:r w:rsidR="00083D54" w:rsidRPr="00BC75D9">
        <w:rPr>
          <w:color w:val="373737"/>
        </w:rPr>
        <w:t xml:space="preserve">.2. Замечания и нарушения, установленные комиссией в организации питания детей, заносятся в </w:t>
      </w:r>
      <w:proofErr w:type="spellStart"/>
      <w:r w:rsidR="00083D54" w:rsidRPr="00BC75D9">
        <w:rPr>
          <w:color w:val="373737"/>
        </w:rPr>
        <w:t>бракеражный</w:t>
      </w:r>
      <w:proofErr w:type="spellEnd"/>
      <w:r w:rsidR="00083D54" w:rsidRPr="00BC75D9">
        <w:rPr>
          <w:color w:val="373737"/>
        </w:rPr>
        <w:t xml:space="preserve"> журнал.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 </w:t>
      </w:r>
    </w:p>
    <w:tbl>
      <w:tblPr>
        <w:tblW w:w="0" w:type="auto"/>
        <w:tblLook w:val="04A0"/>
      </w:tblPr>
      <w:tblGrid>
        <w:gridCol w:w="9039"/>
      </w:tblGrid>
      <w:tr w:rsidR="00083D54" w:rsidRPr="007A1BE9" w:rsidTr="00FB07DB">
        <w:tc>
          <w:tcPr>
            <w:tcW w:w="9039" w:type="dxa"/>
          </w:tcPr>
          <w:p w:rsidR="00083D54" w:rsidRPr="007A1BE9" w:rsidRDefault="00083D54" w:rsidP="00FB07DB">
            <w:pPr>
              <w:snapToGrid w:val="0"/>
              <w:contextualSpacing/>
              <w:jc w:val="right"/>
            </w:pPr>
            <w:proofErr w:type="gramStart"/>
            <w:r w:rsidRPr="007A1BE9">
              <w:rPr>
                <w:sz w:val="22"/>
              </w:rPr>
              <w:t>Принят</w:t>
            </w:r>
            <w:proofErr w:type="gramEnd"/>
            <w:r w:rsidRPr="007A1BE9">
              <w:rPr>
                <w:sz w:val="22"/>
              </w:rPr>
              <w:t xml:space="preserve"> общим собранием работников</w:t>
            </w:r>
          </w:p>
          <w:p w:rsidR="00083D54" w:rsidRPr="007A1BE9" w:rsidRDefault="00083D54" w:rsidP="00FB07DB">
            <w:pPr>
              <w:snapToGrid w:val="0"/>
              <w:contextualSpacing/>
              <w:jc w:val="right"/>
            </w:pPr>
            <w:r w:rsidRPr="007A1BE9">
              <w:rPr>
                <w:sz w:val="22"/>
              </w:rPr>
              <w:t xml:space="preserve"> МДОУ «ЦРР – детский сад № 10»,                                                                  </w:t>
            </w:r>
          </w:p>
        </w:tc>
      </w:tr>
      <w:tr w:rsidR="00083D54" w:rsidRPr="007A1BE9" w:rsidTr="00FB07DB">
        <w:tc>
          <w:tcPr>
            <w:tcW w:w="9039" w:type="dxa"/>
          </w:tcPr>
          <w:p w:rsidR="00083D54" w:rsidRPr="007A1BE9" w:rsidRDefault="00083D54" w:rsidP="00FB07DB">
            <w:pPr>
              <w:snapToGrid w:val="0"/>
              <w:contextualSpacing/>
              <w:jc w:val="right"/>
            </w:pPr>
            <w:r>
              <w:rPr>
                <w:sz w:val="22"/>
              </w:rPr>
              <w:t>протокол №  2</w:t>
            </w:r>
            <w:r w:rsidRPr="007A1BE9">
              <w:rPr>
                <w:sz w:val="22"/>
              </w:rPr>
              <w:t xml:space="preserve">                                   </w:t>
            </w:r>
          </w:p>
        </w:tc>
      </w:tr>
      <w:tr w:rsidR="00083D54" w:rsidRPr="007A1BE9" w:rsidTr="00FB07DB">
        <w:tc>
          <w:tcPr>
            <w:tcW w:w="9039" w:type="dxa"/>
          </w:tcPr>
          <w:p w:rsidR="00083D54" w:rsidRPr="007A1BE9" w:rsidRDefault="00083D54" w:rsidP="00FB07DB">
            <w:pPr>
              <w:contextualSpacing/>
              <w:jc w:val="right"/>
            </w:pPr>
            <w:r>
              <w:rPr>
                <w:sz w:val="22"/>
              </w:rPr>
              <w:t>от «_29_»   августа    2016</w:t>
            </w:r>
            <w:r w:rsidRPr="007A1BE9">
              <w:rPr>
                <w:sz w:val="22"/>
              </w:rPr>
              <w:t xml:space="preserve"> г.</w:t>
            </w:r>
          </w:p>
        </w:tc>
      </w:tr>
    </w:tbl>
    <w:p w:rsidR="00083D54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right"/>
        <w:textAlignment w:val="baseline"/>
        <w:rPr>
          <w:color w:val="373737"/>
        </w:rPr>
      </w:pPr>
    </w:p>
    <w:p w:rsidR="00083D54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3664AD" w:rsidRDefault="003664AD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3664AD" w:rsidRDefault="003664AD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3664AD" w:rsidRDefault="003664AD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3664AD" w:rsidRDefault="003664AD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3664AD" w:rsidRDefault="003664AD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3664AD" w:rsidRDefault="003664AD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3664AD" w:rsidRDefault="003664AD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3664AD" w:rsidRDefault="003664AD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3664AD" w:rsidRDefault="003664AD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3664AD" w:rsidRDefault="003664AD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3664AD" w:rsidRDefault="003664AD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3664AD" w:rsidRDefault="003664AD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3664AD" w:rsidRDefault="003664AD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3664AD" w:rsidRDefault="003664AD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3664AD" w:rsidRDefault="003664AD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3664AD" w:rsidRDefault="003664AD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3664AD" w:rsidRDefault="003664AD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3664AD" w:rsidRDefault="003664AD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3664AD" w:rsidRPr="00BC75D9" w:rsidRDefault="003664AD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</w:p>
    <w:p w:rsidR="00083D54" w:rsidRDefault="00083D54" w:rsidP="00083D54">
      <w:pPr>
        <w:pStyle w:val="a6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rStyle w:val="a7"/>
          <w:color w:val="373737"/>
          <w:bdr w:val="none" w:sz="0" w:space="0" w:color="auto" w:frame="1"/>
        </w:rPr>
      </w:pPr>
      <w:r>
        <w:rPr>
          <w:rStyle w:val="a7"/>
          <w:color w:val="373737"/>
          <w:bdr w:val="none" w:sz="0" w:space="0" w:color="auto" w:frame="1"/>
        </w:rPr>
        <w:lastRenderedPageBreak/>
        <w:t>Приложение № 2</w:t>
      </w:r>
    </w:p>
    <w:p w:rsidR="00083D54" w:rsidRPr="00BC75D9" w:rsidRDefault="00083D54" w:rsidP="00083D54">
      <w:pPr>
        <w:jc w:val="right"/>
      </w:pPr>
      <w:r w:rsidRPr="00BC75D9">
        <w:rPr>
          <w:rStyle w:val="a7"/>
          <w:color w:val="373737"/>
          <w:bdr w:val="none" w:sz="0" w:space="0" w:color="auto" w:frame="1"/>
        </w:rPr>
        <w:t> </w:t>
      </w:r>
      <w:r w:rsidRPr="00BC75D9">
        <w:t>УТВЕРЖДАЮ:</w:t>
      </w:r>
    </w:p>
    <w:p w:rsidR="00083D54" w:rsidRPr="00BC75D9" w:rsidRDefault="00083D54" w:rsidP="00083D54">
      <w:pPr>
        <w:jc w:val="right"/>
      </w:pPr>
      <w:r w:rsidRPr="00BC75D9">
        <w:t xml:space="preserve">            Заведующий МДОУ</w:t>
      </w:r>
    </w:p>
    <w:p w:rsidR="00083D54" w:rsidRPr="00BC75D9" w:rsidRDefault="00083D54" w:rsidP="00083D54">
      <w:pPr>
        <w:jc w:val="right"/>
      </w:pPr>
      <w:r w:rsidRPr="00BC75D9">
        <w:t xml:space="preserve">           «ЦРР - детский сад № 10»</w:t>
      </w:r>
    </w:p>
    <w:p w:rsidR="00083D54" w:rsidRPr="00BC75D9" w:rsidRDefault="00083D54" w:rsidP="00083D54">
      <w:pPr>
        <w:jc w:val="right"/>
      </w:pPr>
      <w:r w:rsidRPr="00BC75D9">
        <w:t xml:space="preserve">                             </w:t>
      </w:r>
    </w:p>
    <w:p w:rsidR="00083D54" w:rsidRPr="00BC75D9" w:rsidRDefault="00083D54" w:rsidP="00083D54">
      <w:pPr>
        <w:jc w:val="right"/>
      </w:pPr>
      <w:r w:rsidRPr="00BC75D9">
        <w:t xml:space="preserve">__________________ Г.Н. Фефилова </w:t>
      </w:r>
    </w:p>
    <w:p w:rsidR="00083D54" w:rsidRPr="00BC75D9" w:rsidRDefault="00083D54" w:rsidP="00083D54">
      <w:pPr>
        <w:jc w:val="right"/>
      </w:pPr>
      <w:r>
        <w:t xml:space="preserve">    « 01</w:t>
      </w:r>
      <w:r w:rsidRPr="00BC75D9">
        <w:t xml:space="preserve"> » </w:t>
      </w:r>
      <w:r>
        <w:t>сентября</w:t>
      </w:r>
      <w:r w:rsidRPr="00BC75D9">
        <w:t xml:space="preserve">  20</w:t>
      </w:r>
      <w:r>
        <w:t>16</w:t>
      </w:r>
      <w:r w:rsidRPr="00BC75D9">
        <w:t xml:space="preserve"> г. 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0" w:afterAutospacing="0" w:line="250" w:lineRule="atLeast"/>
        <w:jc w:val="right"/>
        <w:textAlignment w:val="baseline"/>
        <w:rPr>
          <w:color w:val="373737"/>
        </w:rPr>
      </w:pPr>
      <w:r>
        <w:t>Приказ от 01.09.2016г. № 89/6</w:t>
      </w:r>
    </w:p>
    <w:p w:rsidR="00083D54" w:rsidRDefault="00083D54" w:rsidP="00083D54">
      <w:pPr>
        <w:pStyle w:val="a6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Style w:val="a7"/>
          <w:color w:val="373737"/>
          <w:bdr w:val="none" w:sz="0" w:space="0" w:color="auto" w:frame="1"/>
        </w:rPr>
      </w:pPr>
    </w:p>
    <w:p w:rsidR="00083D54" w:rsidRDefault="00083D54" w:rsidP="00083D54">
      <w:pPr>
        <w:pStyle w:val="a6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Style w:val="a7"/>
          <w:color w:val="373737"/>
          <w:bdr w:val="none" w:sz="0" w:space="0" w:color="auto" w:frame="1"/>
        </w:rPr>
      </w:pP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373737"/>
        </w:rPr>
      </w:pPr>
      <w:r w:rsidRPr="00BC75D9">
        <w:rPr>
          <w:rStyle w:val="a7"/>
          <w:color w:val="373737"/>
          <w:bdr w:val="none" w:sz="0" w:space="0" w:color="auto" w:frame="1"/>
        </w:rPr>
        <w:t>План работы</w:t>
      </w:r>
    </w:p>
    <w:p w:rsidR="00083D54" w:rsidRDefault="00083D54" w:rsidP="00083D54">
      <w:pPr>
        <w:pStyle w:val="a6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Style w:val="a7"/>
          <w:color w:val="373737"/>
          <w:bdr w:val="none" w:sz="0" w:space="0" w:color="auto" w:frame="1"/>
        </w:rPr>
      </w:pPr>
      <w:proofErr w:type="spellStart"/>
      <w:r w:rsidRPr="00BC75D9">
        <w:rPr>
          <w:rStyle w:val="a7"/>
          <w:color w:val="373737"/>
          <w:bdr w:val="none" w:sz="0" w:space="0" w:color="auto" w:frame="1"/>
        </w:rPr>
        <w:t>бракеражной</w:t>
      </w:r>
      <w:proofErr w:type="spellEnd"/>
      <w:r w:rsidRPr="00BC75D9">
        <w:rPr>
          <w:rStyle w:val="a7"/>
          <w:color w:val="373737"/>
          <w:bdr w:val="none" w:sz="0" w:space="0" w:color="auto" w:frame="1"/>
        </w:rPr>
        <w:t xml:space="preserve"> комиссии на</w:t>
      </w:r>
      <w:r>
        <w:rPr>
          <w:rStyle w:val="a7"/>
          <w:color w:val="373737"/>
          <w:bdr w:val="none" w:sz="0" w:space="0" w:color="auto" w:frame="1"/>
        </w:rPr>
        <w:t>  2016 – 2017</w:t>
      </w:r>
      <w:r w:rsidRPr="00BC75D9">
        <w:rPr>
          <w:rStyle w:val="a7"/>
          <w:color w:val="373737"/>
          <w:bdr w:val="none" w:sz="0" w:space="0" w:color="auto" w:frame="1"/>
        </w:rPr>
        <w:t xml:space="preserve"> учебный год</w:t>
      </w:r>
    </w:p>
    <w:p w:rsidR="00083D54" w:rsidRPr="00BC75D9" w:rsidRDefault="00083D54" w:rsidP="00083D54">
      <w:pPr>
        <w:pStyle w:val="a6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373737"/>
        </w:rPr>
      </w:pPr>
    </w:p>
    <w:tbl>
      <w:tblPr>
        <w:tblW w:w="90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7"/>
        <w:gridCol w:w="1599"/>
        <w:gridCol w:w="3171"/>
      </w:tblGrid>
      <w:tr w:rsidR="00083D54" w:rsidRPr="00BC75D9" w:rsidTr="00FB07DB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center"/>
              <w:textAlignment w:val="baseline"/>
              <w:rPr>
                <w:color w:val="373737"/>
              </w:rPr>
            </w:pPr>
            <w:r w:rsidRPr="00BC75D9">
              <w:rPr>
                <w:color w:val="373737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center"/>
              <w:textAlignment w:val="baseline"/>
              <w:rPr>
                <w:color w:val="373737"/>
              </w:rPr>
            </w:pPr>
            <w:r w:rsidRPr="00BC75D9">
              <w:rPr>
                <w:color w:val="373737"/>
              </w:rPr>
              <w:t>Сроки</w:t>
            </w:r>
            <w:r w:rsidRPr="00BC75D9">
              <w:rPr>
                <w:color w:val="373737"/>
              </w:rPr>
              <w:br/>
              <w:t>выполнения</w:t>
            </w:r>
          </w:p>
        </w:tc>
        <w:tc>
          <w:tcPr>
            <w:tcW w:w="3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center"/>
              <w:textAlignment w:val="baseline"/>
              <w:rPr>
                <w:color w:val="373737"/>
              </w:rPr>
            </w:pPr>
            <w:r w:rsidRPr="00BC75D9">
              <w:rPr>
                <w:color w:val="373737"/>
              </w:rPr>
              <w:t>Ответственный</w:t>
            </w:r>
          </w:p>
        </w:tc>
      </w:tr>
      <w:tr w:rsidR="00083D54" w:rsidRPr="00BC75D9" w:rsidTr="00FB07DB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both"/>
              <w:textAlignment w:val="baseline"/>
              <w:rPr>
                <w:color w:val="373737"/>
              </w:rPr>
            </w:pPr>
            <w:r w:rsidRPr="00BC75D9">
              <w:rPr>
                <w:color w:val="373737"/>
              </w:rPr>
              <w:t>Проведение организационных совещаний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both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</w:t>
            </w:r>
            <w:r w:rsidRPr="00BC75D9">
              <w:rPr>
                <w:color w:val="373737"/>
              </w:rPr>
              <w:t xml:space="preserve"> раза в год</w:t>
            </w:r>
          </w:p>
        </w:tc>
        <w:tc>
          <w:tcPr>
            <w:tcW w:w="3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both"/>
              <w:textAlignment w:val="baseline"/>
              <w:rPr>
                <w:color w:val="373737"/>
              </w:rPr>
            </w:pPr>
            <w:r w:rsidRPr="00BC75D9">
              <w:rPr>
                <w:color w:val="373737"/>
              </w:rPr>
              <w:t>Председатель комиссии</w:t>
            </w:r>
            <w:r>
              <w:rPr>
                <w:color w:val="373737"/>
              </w:rPr>
              <w:t>, Фефилова Г.Н.</w:t>
            </w:r>
          </w:p>
        </w:tc>
      </w:tr>
      <w:tr w:rsidR="00083D54" w:rsidRPr="00BC75D9" w:rsidTr="00FB07DB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both"/>
              <w:textAlignment w:val="baseline"/>
              <w:rPr>
                <w:color w:val="373737"/>
              </w:rPr>
            </w:pPr>
            <w:r w:rsidRPr="00BC75D9">
              <w:rPr>
                <w:color w:val="373737"/>
              </w:rPr>
              <w:t>Контроль сроков реализации продуктов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both"/>
              <w:textAlignment w:val="baseline"/>
              <w:rPr>
                <w:color w:val="373737"/>
              </w:rPr>
            </w:pPr>
            <w:r w:rsidRPr="00BC75D9">
              <w:rPr>
                <w:color w:val="373737"/>
              </w:rPr>
              <w:t>Ежедневно</w:t>
            </w:r>
          </w:p>
        </w:tc>
        <w:tc>
          <w:tcPr>
            <w:tcW w:w="3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both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Председатель комиссии Фефилова Г.Н.</w:t>
            </w:r>
          </w:p>
        </w:tc>
      </w:tr>
      <w:tr w:rsidR="00083D54" w:rsidRPr="00BC75D9" w:rsidTr="00FB07DB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both"/>
              <w:textAlignment w:val="baseline"/>
              <w:rPr>
                <w:color w:val="373737"/>
              </w:rPr>
            </w:pPr>
            <w:r w:rsidRPr="00BC75D9">
              <w:rPr>
                <w:color w:val="373737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both"/>
              <w:textAlignment w:val="baseline"/>
              <w:rPr>
                <w:color w:val="373737"/>
              </w:rPr>
            </w:pPr>
            <w:r w:rsidRPr="00BC75D9">
              <w:rPr>
                <w:color w:val="373737"/>
              </w:rPr>
              <w:t>1–2 раза в месяц</w:t>
            </w:r>
          </w:p>
        </w:tc>
        <w:tc>
          <w:tcPr>
            <w:tcW w:w="3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both"/>
              <w:textAlignment w:val="baseline"/>
              <w:rPr>
                <w:color w:val="373737"/>
              </w:rPr>
            </w:pPr>
            <w:r w:rsidRPr="00BC75D9">
              <w:rPr>
                <w:color w:val="373737"/>
              </w:rPr>
              <w:t>Члены комиссии</w:t>
            </w:r>
          </w:p>
        </w:tc>
      </w:tr>
      <w:tr w:rsidR="00083D54" w:rsidRPr="00BC75D9" w:rsidTr="00FB07DB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both"/>
              <w:textAlignment w:val="baseline"/>
              <w:rPr>
                <w:color w:val="373737"/>
              </w:rPr>
            </w:pPr>
            <w:r w:rsidRPr="00BC75D9">
              <w:rPr>
                <w:color w:val="373737"/>
              </w:rPr>
              <w:t>Контроль санитарно-гигиенического состояния пищеблока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both"/>
              <w:textAlignment w:val="baseline"/>
              <w:rPr>
                <w:color w:val="373737"/>
              </w:rPr>
            </w:pPr>
            <w:r w:rsidRPr="00BC75D9">
              <w:rPr>
                <w:color w:val="373737"/>
              </w:rPr>
              <w:t>1 раз в неделю</w:t>
            </w:r>
          </w:p>
        </w:tc>
        <w:tc>
          <w:tcPr>
            <w:tcW w:w="3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both"/>
              <w:textAlignment w:val="baseline"/>
              <w:rPr>
                <w:color w:val="373737"/>
              </w:rPr>
            </w:pPr>
            <w:r w:rsidRPr="00BC75D9">
              <w:rPr>
                <w:color w:val="373737"/>
              </w:rPr>
              <w:t>Члены комиссии</w:t>
            </w:r>
          </w:p>
        </w:tc>
      </w:tr>
      <w:tr w:rsidR="00083D54" w:rsidRPr="00BC75D9" w:rsidTr="00FB07DB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both"/>
              <w:textAlignment w:val="baseline"/>
              <w:rPr>
                <w:color w:val="373737"/>
              </w:rPr>
            </w:pPr>
            <w:r w:rsidRPr="00BC75D9">
              <w:rPr>
                <w:color w:val="373737"/>
              </w:rPr>
              <w:t>Разъяснительная работа с педагогами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both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</w:t>
            </w:r>
            <w:r w:rsidRPr="00BC75D9">
              <w:rPr>
                <w:color w:val="373737"/>
              </w:rPr>
              <w:t xml:space="preserve"> раза в год</w:t>
            </w:r>
          </w:p>
        </w:tc>
        <w:tc>
          <w:tcPr>
            <w:tcW w:w="3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both"/>
              <w:textAlignment w:val="baseline"/>
              <w:rPr>
                <w:color w:val="373737"/>
              </w:rPr>
            </w:pPr>
            <w:r w:rsidRPr="00BC75D9">
              <w:rPr>
                <w:color w:val="373737"/>
              </w:rPr>
              <w:t>Председатель комиссии</w:t>
            </w:r>
          </w:p>
        </w:tc>
      </w:tr>
      <w:tr w:rsidR="00083D54" w:rsidRPr="00BC75D9" w:rsidTr="00FB07DB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both"/>
              <w:textAlignment w:val="baseline"/>
              <w:rPr>
                <w:color w:val="373737"/>
              </w:rPr>
            </w:pPr>
            <w:r w:rsidRPr="00BC75D9">
              <w:rPr>
                <w:color w:val="373737"/>
              </w:rPr>
              <w:t>Работа с родителями (на общих родительских собраниях)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both"/>
              <w:textAlignment w:val="baseline"/>
              <w:rPr>
                <w:color w:val="373737"/>
              </w:rPr>
            </w:pPr>
            <w:r w:rsidRPr="00BC75D9">
              <w:rPr>
                <w:color w:val="373737"/>
              </w:rPr>
              <w:t>2 раза в год</w:t>
            </w:r>
          </w:p>
        </w:tc>
        <w:tc>
          <w:tcPr>
            <w:tcW w:w="31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83D54" w:rsidRPr="00BC75D9" w:rsidRDefault="00083D54" w:rsidP="00FB07DB">
            <w:pPr>
              <w:pStyle w:val="a6"/>
              <w:spacing w:before="0" w:beforeAutospacing="0" w:after="240" w:afterAutospacing="0" w:line="250" w:lineRule="atLeast"/>
              <w:jc w:val="both"/>
              <w:textAlignment w:val="baseline"/>
              <w:rPr>
                <w:color w:val="373737"/>
              </w:rPr>
            </w:pPr>
            <w:r w:rsidRPr="00BC75D9">
              <w:rPr>
                <w:color w:val="373737"/>
              </w:rPr>
              <w:t>Председатель комиссии</w:t>
            </w:r>
          </w:p>
        </w:tc>
      </w:tr>
    </w:tbl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both"/>
        <w:textAlignment w:val="baseline"/>
        <w:rPr>
          <w:color w:val="373737"/>
        </w:rPr>
      </w:pPr>
      <w:r w:rsidRPr="00BC75D9">
        <w:rPr>
          <w:color w:val="373737"/>
        </w:rPr>
        <w:t> </w:t>
      </w:r>
    </w:p>
    <w:tbl>
      <w:tblPr>
        <w:tblW w:w="0" w:type="auto"/>
        <w:tblLook w:val="04A0"/>
      </w:tblPr>
      <w:tblGrid>
        <w:gridCol w:w="9464"/>
      </w:tblGrid>
      <w:tr w:rsidR="00083D54" w:rsidRPr="007A1BE9" w:rsidTr="00FB07DB">
        <w:tc>
          <w:tcPr>
            <w:tcW w:w="9464" w:type="dxa"/>
          </w:tcPr>
          <w:p w:rsidR="00083D54" w:rsidRPr="007A1BE9" w:rsidRDefault="00083D54" w:rsidP="00FB07DB">
            <w:pPr>
              <w:snapToGrid w:val="0"/>
              <w:contextualSpacing/>
              <w:jc w:val="right"/>
            </w:pPr>
            <w:proofErr w:type="gramStart"/>
            <w:r w:rsidRPr="007A1BE9">
              <w:rPr>
                <w:sz w:val="22"/>
              </w:rPr>
              <w:t>Принят</w:t>
            </w:r>
            <w:proofErr w:type="gramEnd"/>
            <w:r w:rsidRPr="007A1BE9">
              <w:rPr>
                <w:sz w:val="22"/>
              </w:rPr>
              <w:t xml:space="preserve"> общим собранием работников</w:t>
            </w:r>
          </w:p>
          <w:p w:rsidR="00083D54" w:rsidRPr="007A1BE9" w:rsidRDefault="00083D54" w:rsidP="00FB07DB">
            <w:pPr>
              <w:snapToGrid w:val="0"/>
              <w:contextualSpacing/>
              <w:jc w:val="right"/>
            </w:pPr>
            <w:r w:rsidRPr="007A1BE9">
              <w:rPr>
                <w:sz w:val="22"/>
              </w:rPr>
              <w:t xml:space="preserve"> МДОУ «ЦРР – детский сад № 10»,                                                                  </w:t>
            </w:r>
          </w:p>
        </w:tc>
      </w:tr>
      <w:tr w:rsidR="00083D54" w:rsidRPr="007A1BE9" w:rsidTr="00FB07DB">
        <w:tc>
          <w:tcPr>
            <w:tcW w:w="9464" w:type="dxa"/>
          </w:tcPr>
          <w:p w:rsidR="00083D54" w:rsidRPr="007A1BE9" w:rsidRDefault="00083D54" w:rsidP="00FB07DB">
            <w:pPr>
              <w:snapToGrid w:val="0"/>
              <w:contextualSpacing/>
              <w:jc w:val="right"/>
            </w:pPr>
            <w:r>
              <w:rPr>
                <w:sz w:val="22"/>
              </w:rPr>
              <w:t>протокол №  2</w:t>
            </w:r>
            <w:r w:rsidRPr="007A1BE9">
              <w:rPr>
                <w:sz w:val="22"/>
              </w:rPr>
              <w:t xml:space="preserve">                                   </w:t>
            </w:r>
          </w:p>
        </w:tc>
      </w:tr>
      <w:tr w:rsidR="00083D54" w:rsidRPr="007A1BE9" w:rsidTr="00FB07DB">
        <w:tc>
          <w:tcPr>
            <w:tcW w:w="9464" w:type="dxa"/>
          </w:tcPr>
          <w:p w:rsidR="00083D54" w:rsidRPr="007A1BE9" w:rsidRDefault="00083D54" w:rsidP="00FB07DB">
            <w:pPr>
              <w:contextualSpacing/>
              <w:jc w:val="right"/>
            </w:pPr>
            <w:r>
              <w:rPr>
                <w:sz w:val="22"/>
              </w:rPr>
              <w:t>от «_29_»   августа    2016</w:t>
            </w:r>
            <w:r w:rsidRPr="007A1BE9">
              <w:rPr>
                <w:sz w:val="22"/>
              </w:rPr>
              <w:t xml:space="preserve"> г.</w:t>
            </w:r>
          </w:p>
        </w:tc>
      </w:tr>
    </w:tbl>
    <w:p w:rsidR="00083D54" w:rsidRPr="00BC75D9" w:rsidRDefault="00083D54" w:rsidP="00083D54">
      <w:pPr>
        <w:pStyle w:val="a6"/>
        <w:shd w:val="clear" w:color="auto" w:fill="FFFFFF"/>
        <w:spacing w:before="0" w:beforeAutospacing="0" w:after="240" w:afterAutospacing="0" w:line="250" w:lineRule="atLeast"/>
        <w:jc w:val="right"/>
        <w:textAlignment w:val="baseline"/>
        <w:rPr>
          <w:color w:val="373737"/>
        </w:rPr>
      </w:pPr>
    </w:p>
    <w:p w:rsidR="00083D54" w:rsidRPr="00BC75D9" w:rsidRDefault="00083D54" w:rsidP="00083D54">
      <w:pPr>
        <w:spacing w:line="360" w:lineRule="auto"/>
        <w:jc w:val="both"/>
      </w:pPr>
    </w:p>
    <w:p w:rsidR="00083D54" w:rsidRPr="00BC75D9" w:rsidRDefault="00083D54" w:rsidP="00083D54">
      <w:pPr>
        <w:spacing w:line="360" w:lineRule="auto"/>
        <w:jc w:val="both"/>
      </w:pPr>
      <w:r>
        <w:t xml:space="preserve">    </w:t>
      </w:r>
    </w:p>
    <w:p w:rsidR="00C8282D" w:rsidRDefault="00C8282D"/>
    <w:sectPr w:rsidR="00C8282D" w:rsidSect="00210146">
      <w:headerReference w:type="even" r:id="rId7"/>
      <w:headerReference w:type="default" r:id="rId8"/>
      <w:pgSz w:w="11906" w:h="16838"/>
      <w:pgMar w:top="1135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55" w:rsidRDefault="008D5755" w:rsidP="000E7F52">
      <w:r>
        <w:separator/>
      </w:r>
    </w:p>
  </w:endnote>
  <w:endnote w:type="continuationSeparator" w:id="0">
    <w:p w:rsidR="008D5755" w:rsidRDefault="008D5755" w:rsidP="000E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55" w:rsidRDefault="008D5755" w:rsidP="000E7F52">
      <w:r>
        <w:separator/>
      </w:r>
    </w:p>
  </w:footnote>
  <w:footnote w:type="continuationSeparator" w:id="0">
    <w:p w:rsidR="008D5755" w:rsidRDefault="008D5755" w:rsidP="000E7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E" w:rsidRDefault="000E7F52" w:rsidP="00F209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3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DCE" w:rsidRDefault="008D5755" w:rsidP="00B549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E" w:rsidRDefault="008D5755" w:rsidP="00B549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870"/>
    <w:multiLevelType w:val="hybridMultilevel"/>
    <w:tmpl w:val="1AD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D54"/>
    <w:rsid w:val="00083D54"/>
    <w:rsid w:val="000E7F52"/>
    <w:rsid w:val="001331F1"/>
    <w:rsid w:val="001B7510"/>
    <w:rsid w:val="00226F2F"/>
    <w:rsid w:val="003664AD"/>
    <w:rsid w:val="006E7B16"/>
    <w:rsid w:val="00822CC7"/>
    <w:rsid w:val="008D5755"/>
    <w:rsid w:val="00A14576"/>
    <w:rsid w:val="00C8282D"/>
    <w:rsid w:val="00C92B09"/>
    <w:rsid w:val="00D50FB5"/>
    <w:rsid w:val="00E16EAA"/>
    <w:rsid w:val="00EC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083D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D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D54"/>
  </w:style>
  <w:style w:type="paragraph" w:styleId="a6">
    <w:name w:val="Normal (Web)"/>
    <w:basedOn w:val="a"/>
    <w:uiPriority w:val="99"/>
    <w:unhideWhenUsed/>
    <w:rsid w:val="00083D5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83D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SAD10</dc:creator>
  <cp:keywords/>
  <dc:description/>
  <cp:lastModifiedBy>SAD10</cp:lastModifiedBy>
  <cp:revision>7</cp:revision>
  <dcterms:created xsi:type="dcterms:W3CDTF">2016-11-11T08:27:00Z</dcterms:created>
  <dcterms:modified xsi:type="dcterms:W3CDTF">2016-11-17T05:41:00Z</dcterms:modified>
</cp:coreProperties>
</file>