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23" w:rsidRPr="005B3D23" w:rsidRDefault="005B3D23" w:rsidP="005B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3D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5B3D23" w:rsidRPr="005B3D23" w:rsidRDefault="005B3D23" w:rsidP="005B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3D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«Центр развития ребёнка – детский сад № 10 «Веночек»</w:t>
      </w:r>
    </w:p>
    <w:p w:rsidR="005B3D23" w:rsidRPr="005B3D23" w:rsidRDefault="005B3D23" w:rsidP="005B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1276"/>
        <w:gridCol w:w="4394"/>
      </w:tblGrid>
      <w:tr w:rsidR="005B3D23" w:rsidRPr="005B3D23" w:rsidTr="003F24AA">
        <w:tc>
          <w:tcPr>
            <w:tcW w:w="4219" w:type="dxa"/>
          </w:tcPr>
          <w:p w:rsidR="005B3D23" w:rsidRPr="005B3D23" w:rsidRDefault="005B3D23" w:rsidP="005B3D2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3D23" w:rsidRPr="005B3D23" w:rsidRDefault="005B3D23" w:rsidP="005B3D2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B3D23" w:rsidRPr="005B3D23" w:rsidRDefault="005B3D23" w:rsidP="005B3D2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2BA2" w:rsidTr="00AB2BA2">
        <w:tc>
          <w:tcPr>
            <w:tcW w:w="4219" w:type="dxa"/>
          </w:tcPr>
          <w:p w:rsidR="00AB2BA2" w:rsidRPr="00AB2BA2" w:rsidRDefault="00AB2BA2" w:rsidP="00AB2B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2B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Согласовано:</w:t>
            </w:r>
          </w:p>
          <w:p w:rsidR="00AB2BA2" w:rsidRPr="00AB2BA2" w:rsidRDefault="00AB2BA2" w:rsidP="00AB2B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2B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Педагогический совет </w:t>
            </w:r>
          </w:p>
          <w:p w:rsidR="00AB2BA2" w:rsidRPr="00AB2BA2" w:rsidRDefault="00AB2BA2" w:rsidP="00AB2B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2B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Протокол № 1 от 29.08.2019 г.</w:t>
            </w:r>
          </w:p>
        </w:tc>
        <w:tc>
          <w:tcPr>
            <w:tcW w:w="1276" w:type="dxa"/>
          </w:tcPr>
          <w:p w:rsidR="00AB2BA2" w:rsidRPr="00AB2BA2" w:rsidRDefault="00AB2BA2" w:rsidP="00AB2B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B2BA2" w:rsidRPr="00AB2BA2" w:rsidRDefault="00AB2BA2" w:rsidP="00AB2B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2B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Утверждено: </w:t>
            </w:r>
          </w:p>
          <w:p w:rsidR="00AB2BA2" w:rsidRPr="00AB2BA2" w:rsidRDefault="00AB2BA2" w:rsidP="00AB2B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B2B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Заведующий_____Г.Н</w:t>
            </w:r>
            <w:proofErr w:type="spellEnd"/>
            <w:r w:rsidRPr="00AB2B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 Фефилова</w:t>
            </w:r>
          </w:p>
          <w:p w:rsidR="00AB2BA2" w:rsidRPr="00AB2BA2" w:rsidRDefault="00AB2BA2" w:rsidP="00AB2BA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2BA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Приказ № 110/1 - ОД от 30.08.2019г.</w:t>
            </w:r>
          </w:p>
        </w:tc>
      </w:tr>
    </w:tbl>
    <w:p w:rsidR="005B3D23" w:rsidRPr="005B3D23" w:rsidRDefault="005B3D23" w:rsidP="005B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3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5B3D23" w:rsidRPr="005B3D23" w:rsidRDefault="005B3D23" w:rsidP="005B3D23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sz w:val="32"/>
          <w:szCs w:val="32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sz w:val="32"/>
          <w:szCs w:val="32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B3D2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Программа дополнительного образования </w:t>
      </w:r>
    </w:p>
    <w:p w:rsidR="005B3D23" w:rsidRPr="005B3D23" w:rsidRDefault="005B3D23" w:rsidP="005B3D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5B3D2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«Театр Петрушки»</w:t>
      </w:r>
    </w:p>
    <w:p w:rsidR="005B3D23" w:rsidRPr="005B3D23" w:rsidRDefault="005B3D23" w:rsidP="005B3D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B3D23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5B3D23" w:rsidRPr="005B3D23" w:rsidRDefault="005B3D23" w:rsidP="005B3D2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B3D2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5B3D23" w:rsidRPr="005B3D23" w:rsidRDefault="005B3D23" w:rsidP="005B3D2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3D23" w:rsidRPr="005B3D23" w:rsidRDefault="005B3D23" w:rsidP="005B3D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3D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                              </w:t>
      </w:r>
    </w:p>
    <w:p w:rsidR="005B3D23" w:rsidRPr="005B3D23" w:rsidRDefault="005B3D23" w:rsidP="005B3D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5B3D23" w:rsidRPr="005B3D23" w:rsidRDefault="005B3D23" w:rsidP="005B3D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B3D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Составитель: </w:t>
      </w:r>
    </w:p>
    <w:p w:rsidR="005B3D23" w:rsidRPr="005B3D23" w:rsidRDefault="005B3D23" w:rsidP="005B3D23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proofErr w:type="spellStart"/>
      <w:r w:rsidRPr="005B3D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Барышева</w:t>
      </w:r>
      <w:proofErr w:type="spellEnd"/>
      <w:r w:rsidRPr="005B3D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Галина </w:t>
      </w:r>
      <w:proofErr w:type="spellStart"/>
      <w:r w:rsidRPr="005B3D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Алесксандровна</w:t>
      </w:r>
      <w:proofErr w:type="spellEnd"/>
      <w:r w:rsidRPr="005B3D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</w:t>
      </w:r>
    </w:p>
    <w:p w:rsidR="005B3D23" w:rsidRPr="005B3D23" w:rsidRDefault="005B3D23" w:rsidP="005B3D23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3D2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музыкальный руководитель</w:t>
      </w:r>
    </w:p>
    <w:p w:rsidR="005B3D23" w:rsidRPr="005B3D23" w:rsidRDefault="005B3D23" w:rsidP="005B3D2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3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Новодвинск</w:t>
      </w:r>
    </w:p>
    <w:p w:rsidR="003F24AA" w:rsidRDefault="005B3D23" w:rsidP="005B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3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201</w:t>
      </w:r>
      <w:r w:rsidR="00AB2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bookmarkStart w:id="0" w:name="_GoBack"/>
      <w:bookmarkEnd w:id="0"/>
      <w:r w:rsidRPr="005B3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</w:t>
      </w:r>
    </w:p>
    <w:p w:rsidR="003F24AA" w:rsidRDefault="003F24AA" w:rsidP="005B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F24AA" w:rsidRDefault="003F24AA" w:rsidP="005B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3D23" w:rsidRPr="005B3D23" w:rsidRDefault="005B3D23" w:rsidP="005B3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3D23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ED7600" w:rsidRPr="00FF7E70" w:rsidRDefault="002042E7" w:rsidP="00ED76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Актуальность программы: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Одной из важных проблем, распространенных в нашем обществе среди молодежи — это равнодушие, отсутствие интересов. Они не отходят от компьютера, занимаясь компьютерными играми и днем, и ночью, остальное их не интересует. Кроме того, у молодых людей много комплексов. Они безынициативны, несамостоятельны, малообщительны, скованны, стеснительны вне виртуального мира. Чтобы преодолеть эти проблемы, нужно еще дошкольном </w:t>
      </w:r>
      <w:proofErr w:type="gramStart"/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End"/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пробудить в детях какой-то интерес, развить самостоятельность, общительность, творческий потенциал, помочь преодолеть стеснительность, скованность. А самой благодатной почвой для этого является театр. В театре ребенок раскрывает все свои возможности, он чувствует себя не самим собой, а тем героем, которого играет. Поэтому у него пропадает стеснительность, скованность движений, исчезают все комплексы, которые у него есть.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Направленность программы:</w:t>
      </w:r>
      <w:r w:rsidR="00ED7600"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 Показ своего «Я» в рисовании, народно-прикладном искусстве, в создании стихотворений, придумывании рассказов, выражении сценического образа, в своем видении </w:t>
      </w:r>
      <w:proofErr w:type="gramStart"/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акой-то познавательной проблемы, но в то же время уважение к коллективу, умение идти на компромиссы - важные моменты этой программы.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7600"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Художественно-эстетическое воспитание занимает одно из 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дущих мест в содержании воспитательного процесса дошкольного образовательного учреждения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его приоритетным на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правлением. Для эстетическо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 личности ребенка ог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ромное значение имеет разно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образная художественная деятель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— изобразительная, музыкальная, художественно-речевая и др. Важной задачей эстетиче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воспитания является форми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рование у детей эстетических 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потребностей, эстети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вкуса, а также творческих способностей. Богатейшее поле для эстетического развития де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а также развития их творче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способностей представляет театрализованная деятельность. В связи с этим, в ДОУ введе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дополнительные занятия по те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атрализованной деятельности,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проводит педагог допол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нительного образования.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театральной де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ятельностью помогают развить ин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тересы и способности реб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енка; способствуют общему разви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тию; проявлению любознательности, стремления к познанию нового, усвоению новой 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и новых способов дей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бия, что способствует формирова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волевых черт характера. У ребенка развивается умение комбинировать образы, ин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туиция, смекалка и изобретатель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способность к импро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визации. Занятия театральной де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ятельностью и частые выступления на сцене перед зрителями способствуют реализации творческих сил и духовных п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ребенка, раскрепощению и повышению самооценки, Чередование функций испол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нителя и зрителя, которые посто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янно берет на себя ребен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помогает ему продемонстриро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товарищам свою позицию, умения, знания, фантазию.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Упражнения на развитие речи,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дыхания и голоса совершен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ствуют речевой аппарат р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ебенка. Выполнение игровых зада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в образах животных и пе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рсонажей из сказок помогает луч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 овладеть своим телом, осознать пластические возможности движений. Театрализованные игры и спектакли позволяют р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окружающий мир.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программы позволяет стимули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способность детей к образному и свободному восприятию окружающего мира (людей, культурных ценностей, природы), которое, развиваясь парал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лельно с традиционным рациональ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восприятием, расширяе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обогащает его. Ребенок начи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жое мнение, быть тер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пимым к различным точкам зре</w:t>
      </w:r>
      <w:r w:rsidR="00ED760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учится преобразовывать мир.</w:t>
      </w:r>
      <w:r w:rsidR="00ED7600"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5F2A" w:rsidRDefault="00ED7600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описыв</w:t>
      </w:r>
      <w:r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курс подготовки по театрали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зованной деятельно</w:t>
      </w:r>
      <w:r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детей дошкольного возраста 5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—7 лет (старшая и подготовительная группы). </w:t>
      </w:r>
      <w:r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разработана на основе обяза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минимума содержания по театрализованной деятельности для ДОУ с учетом обновле</w:t>
      </w:r>
      <w:r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содержания по различным про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граммам, описанным в литературе. 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программы</w:t>
      </w:r>
      <w:r w:rsidR="0020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творческих способностей детей сре</w:t>
      </w:r>
      <w:r w:rsidR="0020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дствами театрального искусства,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детей интереса к театрализованной деятельности.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</w:t>
      </w:r>
      <w:r w:rsidR="0020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Создать условия для совмес</w:t>
      </w:r>
      <w:r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театрализованной деятельно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детей и взрослых (постановка</w:t>
      </w:r>
      <w:r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совместных спектаклей с участи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детей, родителей, сотрудников ДОУ, организация выступлений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 старших групп перед младшими и пр.).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Обучить детей приемам мани</w:t>
      </w:r>
      <w:r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пуляции в кукольных театрах раз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видов.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Совершенствовать артистич</w:t>
      </w:r>
      <w:r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 навыки детей в плане пере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живания и воплощения образа,</w:t>
      </w:r>
      <w:r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их исполнительские уме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Ознакомить детей всех воз</w:t>
      </w:r>
      <w:r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растных групп с различными вида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театров (кукольный, драматический, музыкальный, детский театр и др.).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Приобщить детей к театраль</w:t>
      </w:r>
      <w:r w:rsidR="00DB7AF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культуре, обогатить их теат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ральный опыт: знания детей о театре, его истории, устройстве, театральных профессиях, костюма</w:t>
      </w:r>
      <w:r w:rsidR="00DB7AF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атрибутах, театральной терми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Развить у детей интерес к театрально-игровой деятельности.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работы.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Театрализованные игры.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Занятия в театральном кружке.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Рассказы о театре.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Организация спектаклей.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Беседы-диалоги.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Изготовление и ремонт атрибутов и пособий к спектаклям.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Чтение литературы.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Оформление альбома о театре.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Показ представлений.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составлена с учетом реализации </w:t>
      </w:r>
      <w:proofErr w:type="spellStart"/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связей по разделам:</w:t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1. Художественно – эстетическое</w:t>
      </w:r>
      <w:r w:rsidR="00F5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развитие</w:t>
      </w:r>
      <w:proofErr w:type="gramStart"/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«Музыкальное воспитание», где дети учатся слышать в музыке разное эмоциональное состояние и передав</w:t>
      </w:r>
      <w:r w:rsid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его движениями, жестами, ми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микой; слушают музыку к очередном</w:t>
      </w:r>
      <w:r w:rsid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спектаклю, отмечая разнохарак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терное ее содержание, дающее возмо</w:t>
      </w:r>
      <w:r w:rsid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жность более полно оценить и по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характер героя, его образ.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«Изобразительная деятельность», гд</w:t>
      </w:r>
      <w:r w:rsid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дети знакомятся с иллюстрация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близкими по содержанию сюжету</w:t>
      </w:r>
      <w:r w:rsid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спектакля, учатся рисовать раз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материалами по сюжету спектакля или отдельных его персонажей.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«Ритмика», где дети учатся через танцевальные движения передавать образ какого-либо 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героя, его характер, настроение.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Речевое </w:t>
      </w:r>
      <w:proofErr w:type="gramStart"/>
      <w:r w:rsidR="00F5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развитие</w:t>
      </w:r>
      <w:proofErr w:type="gramEnd"/>
      <w:r w:rsidR="00F5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котором у детей развивается четкая, ясная дикция, ведется работа над развитием артикул</w:t>
      </w:r>
      <w:r w:rsidR="00FF7E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яционного аппарата с использова</w:t>
      </w:r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нием скороговорок, </w:t>
      </w:r>
      <w:proofErr w:type="spellStart"/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чистоговорок</w:t>
      </w:r>
      <w:proofErr w:type="spellEnd"/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F5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</w:t>
      </w:r>
      <w:r w:rsidR="00F5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развитие: </w:t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</w:t>
      </w:r>
      <w:r w:rsidR="00FF7E70" w:rsidRPr="00FF7E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ванной деятельности, театрализо</w:t>
      </w:r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ванных игр на других занятиях, праздниках и развл</w:t>
      </w:r>
      <w:r w:rsidR="00FF7E70" w:rsidRPr="00FF7E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ечениях, в повсе</w:t>
      </w:r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дневной жизни, самостоятельной театральной деятельности детей).</w:t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F5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Социально – коммуникативное развитие</w:t>
      </w:r>
      <w:r w:rsidR="00F5471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где</w:t>
      </w:r>
      <w:r w:rsidR="00FF7E70" w:rsidRPr="00FF7E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дети знакомятся с явлениями об</w:t>
      </w:r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щественной жизни, предметами ближайшего окружения, природными явлениями, что послужит материалом, входящим</w:t>
      </w:r>
      <w:r w:rsidR="00FF7E70" w:rsidRPr="00FF7E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содержание театра</w:t>
      </w:r>
      <w:r w:rsidRPr="00ED76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лизованных игр и упражнений.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Ожидаемые результаты</w:t>
      </w:r>
      <w:proofErr w:type="gramStart"/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овладевают навыками выразительной речи, правилами поведения, этикета общения со сверстниками и взрослыми.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Проявляют интерес, желание к театральному искусству.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Умеют передавать различные чувства, используя мимику, жест, интонацию.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 исполняют и передают образы сказочных персонажей.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стараются уверенно чувствовать себя во время выступлений.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 тесный контакт с родителями.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ПРЕДПОЛАГАЕМЫЕ УМЕНИЯ И НАВЫКИ</w:t>
      </w:r>
      <w:r w:rsidR="00F54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Старшая группа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Готовность действовать </w:t>
      </w:r>
      <w:r w:rsidR="00FF7E7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согласованно, включаясь одновре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 или последовательно.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снимать напряжение с отдельных групп мышц.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Запоминать заданные позы.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Запоминать и описывать внешний вид любого ребенка. 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 5—8 артикуляционных упражнений.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делать длинный вы</w:t>
      </w:r>
      <w:r w:rsidR="00FF7E7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 при незаметном коротком вдо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хе, не прерывать дыхание в середине фразы.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произносить скороговорки в разных темпах, шепотом и беззвучно.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произносить одну и ту же фразу или скороговорку с разными интонациями.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выразительно прочи</w:t>
      </w:r>
      <w:r w:rsidR="00FF7E7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наизусть диалогический сти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хотворный текст, правильно и четко п</w:t>
      </w:r>
      <w:r w:rsidR="00FF7E7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роизнося слова с нужны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интонациями.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составлять предложения с заданными словами.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строить простейший диалог.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сочинять этюды по сказкам.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Подготовительная группа</w:t>
      </w:r>
      <w:proofErr w:type="gramStart"/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произвольно напряга</w:t>
      </w:r>
      <w:r w:rsidR="00FF7E7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расслаблять отдельные груп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 мышц.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Ориентироваться в пространстве, равномерно размещаясь по площадке.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двигаться в заданном</w:t>
      </w:r>
      <w:r w:rsidR="00FF7E7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ритме, по сигналу педагога, со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единяясь в пары, тройки, четверки.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коллективно и индивидуально передавать заданный ритм по кругу или цепочке.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создавать пластические импровизации под музыку разного характера.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запоминать заданные режиссером мизансцены.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Находить оправдание заданной позе.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сцене выполнять свободно и естественно простейшие физические действия. Уметь сочинить индивидуальный или групповой этюд на </w:t>
      </w:r>
      <w:r w:rsidR="00FF7E7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 тему.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Владеть комплексом артикуляционной гимнастики.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менять по заданию педагога высоту и силу звучания голоса.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произносить скороговорки и стихотворный те</w:t>
      </w:r>
      <w:proofErr w:type="gramStart"/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дв</w:t>
      </w:r>
      <w:proofErr w:type="gramEnd"/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ижении и разных позах. 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произносить на одном дыхании длинную фразу или стихотворное четверостишие.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 и четко произноси</w:t>
      </w:r>
      <w:r w:rsidR="00FF7E70" w:rsidRPr="00FF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разных темпах 8—10 скорого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ворок.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строить диалог с партнером на заданную тему.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составлять предложение из 3—4 заданных слов.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подобрать рифму к заданному слову.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сочинить рассказ от имени героя.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составлять диалог между сказочными героями.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 наизусть 7—10 стихотворений русских и зарубежных авторов.</w:t>
      </w:r>
      <w:r w:rsidRPr="00E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5F2A" w:rsidRDefault="00875F2A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F2A" w:rsidRDefault="00875F2A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F2A" w:rsidRDefault="00875F2A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F2A" w:rsidRDefault="00875F2A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F2A" w:rsidRDefault="00875F2A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F2A" w:rsidRDefault="00875F2A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F2A" w:rsidRDefault="00875F2A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F2A" w:rsidRDefault="00875F2A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5F2A" w:rsidRDefault="00875F2A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471E" w:rsidRDefault="00F5471E" w:rsidP="00ED7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D7600" w:rsidRPr="00FF7E70" w:rsidRDefault="002042E7" w:rsidP="00875F2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 программы.</w:t>
      </w:r>
    </w:p>
    <w:p w:rsidR="00FF7E70" w:rsidRDefault="00FF7E70" w:rsidP="00ED76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2303"/>
        <w:gridCol w:w="1915"/>
      </w:tblGrid>
      <w:tr w:rsidR="00875F2A" w:rsidTr="00F5471E">
        <w:tc>
          <w:tcPr>
            <w:tcW w:w="1242" w:type="dxa"/>
          </w:tcPr>
          <w:p w:rsidR="00875F2A" w:rsidRPr="002042E7" w:rsidRDefault="00F5471E" w:rsidP="00ED760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875F2A" w:rsidRPr="002042E7" w:rsidRDefault="00F5471E" w:rsidP="00ED760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875F2A" w:rsidRPr="002042E7" w:rsidRDefault="00F5471E" w:rsidP="00ED760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2303" w:type="dxa"/>
          </w:tcPr>
          <w:p w:rsidR="00875F2A" w:rsidRPr="002042E7" w:rsidRDefault="00F5471E" w:rsidP="00ED760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915" w:type="dxa"/>
          </w:tcPr>
          <w:p w:rsidR="00875F2A" w:rsidRPr="002042E7" w:rsidRDefault="00F5471E" w:rsidP="00ED760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виды работ</w:t>
            </w:r>
          </w:p>
        </w:tc>
      </w:tr>
      <w:tr w:rsidR="00F5471E" w:rsidTr="00F5471E">
        <w:tc>
          <w:tcPr>
            <w:tcW w:w="1242" w:type="dxa"/>
          </w:tcPr>
          <w:p w:rsidR="00F5471E" w:rsidRPr="00F5471E" w:rsidRDefault="00F5471E" w:rsidP="00F5471E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Октябрь</w:t>
            </w:r>
          </w:p>
          <w:p w:rsidR="00F5471E" w:rsidRPr="00F5471E" w:rsidRDefault="00F5471E" w:rsidP="00F5471E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занятие</w:t>
            </w:r>
          </w:p>
          <w:p w:rsidR="00F5471E" w:rsidRPr="00F5471E" w:rsidRDefault="00F5471E" w:rsidP="00F5471E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5471E" w:rsidRPr="00F5471E" w:rsidRDefault="00F5471E" w:rsidP="00F5471E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5471E" w:rsidRPr="002042E7" w:rsidRDefault="00F5471E" w:rsidP="00ED76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театра.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 игрушек.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Картинки на </w:t>
            </w:r>
            <w:proofErr w:type="spellStart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видах театров (Драматический театр, Театр кукол, Музыкальный театр, Академический театр).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3" w:type="dxa"/>
          </w:tcPr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«В гостях у домовенка Кузи».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Упражнения: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дыхательные</w:t>
            </w:r>
            <w:proofErr w:type="gramEnd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«Задуй свечу»;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релаксацию «Тяжёлая ваза»;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артикуляционное</w:t>
            </w:r>
            <w:proofErr w:type="gramEnd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«Сказка о весёлом язычке».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</w:t>
            </w:r>
            <w:proofErr w:type="spellStart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Улиточка</w:t>
            </w:r>
            <w:proofErr w:type="spellEnd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речи. Дыхательное упражнение «Слоговые цепочки».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минутка.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Обыгрывание этюдов «Знакомство», «Встреча с другом», «В театре».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5" w:type="dxa"/>
          </w:tcPr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иллюстраций, фотографий.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правилами поведения в театре.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471E" w:rsidTr="00F5471E">
        <w:tc>
          <w:tcPr>
            <w:tcW w:w="1242" w:type="dxa"/>
          </w:tcPr>
          <w:p w:rsidR="00F5471E" w:rsidRPr="002042E7" w:rsidRDefault="00F5471E" w:rsidP="00ED76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занятие</w:t>
            </w:r>
          </w:p>
        </w:tc>
        <w:tc>
          <w:tcPr>
            <w:tcW w:w="1985" w:type="dxa"/>
          </w:tcPr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театр игрушек.</w:t>
            </w:r>
          </w:p>
        </w:tc>
        <w:tc>
          <w:tcPr>
            <w:tcW w:w="2126" w:type="dxa"/>
          </w:tcPr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использования разнообразных игрушек - фабричных и самодельных.</w:t>
            </w:r>
          </w:p>
        </w:tc>
        <w:tc>
          <w:tcPr>
            <w:tcW w:w="2303" w:type="dxa"/>
          </w:tcPr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знакомство.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«Кто это?»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«Ласковое имя», «Лифт», «Глубокое дыхание».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речи. Дыхательное упражнение «Слоговые цепочки».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минутка.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Обыгрывание стихотворения «Маша обедает» (С. </w:t>
            </w:r>
            <w:proofErr w:type="spellStart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Капутикян</w:t>
            </w:r>
            <w:proofErr w:type="spellEnd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«Девочка чумазая» (А. </w:t>
            </w:r>
            <w:proofErr w:type="spellStart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15" w:type="dxa"/>
          </w:tcPr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игрушек из природного или другого материала.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стихотворений.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прачечную детского сада.</w:t>
            </w:r>
          </w:p>
          <w:p w:rsidR="00F5471E" w:rsidRPr="002042E7" w:rsidRDefault="00F5471E" w:rsidP="00440327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«Искусство гжельских мастеров».</w:t>
            </w:r>
          </w:p>
        </w:tc>
      </w:tr>
      <w:tr w:rsidR="00F5471E" w:rsidTr="00F5471E">
        <w:tc>
          <w:tcPr>
            <w:tcW w:w="1242" w:type="dxa"/>
          </w:tcPr>
          <w:p w:rsidR="00F5471E" w:rsidRPr="002042E7" w:rsidRDefault="00F5471E" w:rsidP="00ED76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занятие</w:t>
            </w:r>
          </w:p>
        </w:tc>
        <w:tc>
          <w:tcPr>
            <w:tcW w:w="1985" w:type="dxa"/>
          </w:tcPr>
          <w:p w:rsidR="00F5471E" w:rsidRPr="002042E7" w:rsidRDefault="00F5471E" w:rsidP="0044032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театр картинок.</w:t>
            </w:r>
          </w:p>
        </w:tc>
        <w:tc>
          <w:tcPr>
            <w:tcW w:w="2126" w:type="dxa"/>
          </w:tcPr>
          <w:p w:rsidR="00F5471E" w:rsidRPr="002042E7" w:rsidRDefault="00F5471E" w:rsidP="0044032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изготовления персонажей и </w:t>
            </w:r>
          </w:p>
        </w:tc>
        <w:tc>
          <w:tcPr>
            <w:tcW w:w="2303" w:type="dxa"/>
          </w:tcPr>
          <w:p w:rsidR="00F5471E" w:rsidRPr="002042E7" w:rsidRDefault="00F5471E" w:rsidP="0044032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управления картинкой-персонажем.</w:t>
            </w:r>
          </w:p>
          <w:p w:rsidR="00F5471E" w:rsidRPr="002042E7" w:rsidRDefault="00F5471E" w:rsidP="0044032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F5471E" w:rsidRPr="002042E7" w:rsidRDefault="00F5471E" w:rsidP="0044032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декораций.</w:t>
            </w:r>
          </w:p>
          <w:p w:rsidR="00F5471E" w:rsidRPr="002042E7" w:rsidRDefault="00F5471E" w:rsidP="00440327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 </w:t>
            </w:r>
          </w:p>
        </w:tc>
      </w:tr>
    </w:tbl>
    <w:p w:rsidR="00FF7E70" w:rsidRPr="00ED7600" w:rsidRDefault="00FF7E70" w:rsidP="00ED76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2E7" w:rsidRDefault="002042E7" w:rsidP="00FF7E70">
      <w:pPr>
        <w:pStyle w:val="a3"/>
        <w:spacing w:before="0" w:beforeAutospacing="0" w:after="0" w:afterAutospacing="0"/>
        <w:rPr>
          <w:b/>
        </w:rPr>
      </w:pPr>
    </w:p>
    <w:p w:rsidR="002042E7" w:rsidRDefault="002042E7" w:rsidP="00FF7E70">
      <w:pPr>
        <w:pStyle w:val="a3"/>
        <w:spacing w:before="0" w:beforeAutospacing="0" w:after="0" w:afterAutospacing="0"/>
        <w:rPr>
          <w:b/>
        </w:rPr>
      </w:pPr>
    </w:p>
    <w:p w:rsidR="00FF7E70" w:rsidRPr="00F5471E" w:rsidRDefault="00FF7E70" w:rsidP="00FF7E70">
      <w:pPr>
        <w:pStyle w:val="a3"/>
        <w:spacing w:before="0" w:beforeAutospacing="0" w:after="0" w:afterAutospacing="0"/>
        <w:rPr>
          <w:b/>
        </w:rPr>
      </w:pPr>
      <w:r w:rsidRPr="00F5471E">
        <w:rPr>
          <w:b/>
        </w:rPr>
        <w:lastRenderedPageBreak/>
        <w:t>Оценка результативности</w:t>
      </w:r>
      <w:r w:rsidR="002042E7">
        <w:rPr>
          <w:b/>
        </w:rPr>
        <w:t>:</w:t>
      </w:r>
    </w:p>
    <w:p w:rsidR="00FF7E70" w:rsidRPr="00F5471E" w:rsidRDefault="00FF7E70" w:rsidP="00FF7E70">
      <w:pPr>
        <w:pStyle w:val="a3"/>
        <w:spacing w:before="0" w:beforeAutospacing="0" w:after="0" w:afterAutospacing="0"/>
      </w:pPr>
      <w:r w:rsidRPr="00F5471E">
        <w:t>1. Речевая культура.</w:t>
      </w:r>
    </w:p>
    <w:p w:rsidR="00FF7E70" w:rsidRPr="00F5471E" w:rsidRDefault="00FF7E70" w:rsidP="00FF7E70">
      <w:pPr>
        <w:pStyle w:val="a3"/>
        <w:spacing w:before="0" w:beforeAutospacing="0" w:after="0" w:afterAutospacing="0"/>
      </w:pPr>
      <w:r w:rsidRPr="00F5471E">
        <w:t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 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 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FF7E70" w:rsidRPr="00F5471E" w:rsidRDefault="00FF7E70" w:rsidP="00FF7E70">
      <w:pPr>
        <w:pStyle w:val="a3"/>
        <w:spacing w:before="0" w:beforeAutospacing="0" w:after="0" w:afterAutospacing="0"/>
      </w:pPr>
      <w:r w:rsidRPr="00F5471E">
        <w:t>2. Эмоционально-образное развитие.</w:t>
      </w:r>
    </w:p>
    <w:p w:rsidR="00FF7E70" w:rsidRPr="00F5471E" w:rsidRDefault="00FF7E70" w:rsidP="00FF7E70">
      <w:pPr>
        <w:pStyle w:val="a3"/>
        <w:spacing w:before="0" w:beforeAutospacing="0" w:after="0" w:afterAutospacing="0"/>
      </w:pPr>
      <w:r w:rsidRPr="00F5471E">
        <w:t>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 Средний уровень – 2 балла: владеет знания о различных эмоциональных состояниях и может их продемонстрировать; использует мимику, жест, позу, движение. Низкий уровень – 1 балл: различает эмоциональные состояния, но использует различные средства выразительности с помощью воспитателя.</w:t>
      </w:r>
    </w:p>
    <w:p w:rsidR="00FF7E70" w:rsidRPr="00F5471E" w:rsidRDefault="00FF7E70" w:rsidP="00FF7E70">
      <w:pPr>
        <w:pStyle w:val="a3"/>
        <w:spacing w:before="0" w:beforeAutospacing="0" w:after="0" w:afterAutospacing="0"/>
      </w:pPr>
      <w:r w:rsidRPr="00F5471E">
        <w:t xml:space="preserve">3. Навыки </w:t>
      </w:r>
      <w:proofErr w:type="spellStart"/>
      <w:r w:rsidRPr="00F5471E">
        <w:t>кукловождения</w:t>
      </w:r>
      <w:proofErr w:type="spellEnd"/>
      <w:r w:rsidRPr="00F5471E">
        <w:t>.</w:t>
      </w:r>
    </w:p>
    <w:p w:rsidR="00FF7E70" w:rsidRPr="00F5471E" w:rsidRDefault="00FF7E70" w:rsidP="00FF7E70">
      <w:pPr>
        <w:pStyle w:val="a3"/>
        <w:spacing w:before="0" w:beforeAutospacing="0" w:after="0" w:afterAutospacing="0"/>
      </w:pPr>
      <w:r w:rsidRPr="00F5471E">
        <w:t xml:space="preserve">Высокий уровень – 3 балла: импровизирует с куклами разных систем в работе над спектаклем. Средний уровень – 2 балла: использует навыки </w:t>
      </w:r>
      <w:proofErr w:type="spellStart"/>
      <w:r w:rsidRPr="00F5471E">
        <w:t>кукловождения</w:t>
      </w:r>
      <w:proofErr w:type="spellEnd"/>
      <w:r w:rsidRPr="00F5471E">
        <w:t xml:space="preserve"> в работе над спектаклем. Низкий уровень – 1 балл: владеет элементарными навыками </w:t>
      </w:r>
      <w:proofErr w:type="spellStart"/>
      <w:r w:rsidRPr="00F5471E">
        <w:t>кукловождения</w:t>
      </w:r>
      <w:proofErr w:type="spellEnd"/>
      <w:r w:rsidRPr="00F5471E">
        <w:t>.</w:t>
      </w:r>
    </w:p>
    <w:p w:rsidR="00FF7E70" w:rsidRPr="00F5471E" w:rsidRDefault="00FF7E70" w:rsidP="00FF7E70">
      <w:pPr>
        <w:pStyle w:val="a3"/>
        <w:spacing w:before="0" w:beforeAutospacing="0" w:after="0" w:afterAutospacing="0"/>
      </w:pPr>
      <w:r w:rsidRPr="00F5471E">
        <w:t>4. Основы коллективной творческой деятельности.</w:t>
      </w:r>
    </w:p>
    <w:p w:rsidR="00FF7E70" w:rsidRPr="00F5471E" w:rsidRDefault="00FF7E70" w:rsidP="00FF7E70">
      <w:pPr>
        <w:pStyle w:val="a3"/>
        <w:spacing w:before="0" w:beforeAutospacing="0" w:after="0" w:afterAutospacing="0"/>
      </w:pPr>
      <w:r w:rsidRPr="00F5471E">
        <w:t>Высокий уровень - 3 балла: проявляет инициативу, согласованность действий с партнерами, творческую активность на всех этапах работы над спектаклем. Средний уровень – 2 балла: проявляет инициативу, согласованность действий с партнерами в коллективной деятельности. Низкий уровень – 1 балл: не проявляет инициативы, пассивен на всех этапах работы над спектаклем.</w:t>
      </w:r>
    </w:p>
    <w:p w:rsidR="00FF7E70" w:rsidRPr="002042E7" w:rsidRDefault="00FF7E70" w:rsidP="00FF7E70">
      <w:pPr>
        <w:pStyle w:val="a3"/>
        <w:spacing w:before="0" w:beforeAutospacing="0" w:after="0" w:afterAutospacing="0"/>
        <w:rPr>
          <w:b/>
        </w:rPr>
      </w:pPr>
      <w:r w:rsidRPr="002042E7">
        <w:rPr>
          <w:b/>
        </w:rPr>
        <w:t>СПИСОК ЛИТЕРАТУРЫ.</w:t>
      </w:r>
    </w:p>
    <w:p w:rsidR="00FF7E70" w:rsidRPr="002042E7" w:rsidRDefault="00FF7E70" w:rsidP="00FF7E70">
      <w:pPr>
        <w:pStyle w:val="a3"/>
        <w:spacing w:before="0" w:beforeAutospacing="0" w:after="0" w:afterAutospacing="0"/>
      </w:pPr>
      <w:r w:rsidRPr="002042E7">
        <w:t>1. Т. И. Петрова, Е. Я. Сергеева, Е. С. Петрова “Театрализованные игры в д/</w:t>
      </w:r>
      <w:proofErr w:type="gramStart"/>
      <w:r w:rsidRPr="002042E7">
        <w:t>с</w:t>
      </w:r>
      <w:proofErr w:type="gramEnd"/>
      <w:r w:rsidRPr="002042E7">
        <w:t xml:space="preserve">” </w:t>
      </w:r>
      <w:proofErr w:type="gramStart"/>
      <w:r w:rsidRPr="002042E7">
        <w:t>Москва</w:t>
      </w:r>
      <w:proofErr w:type="gramEnd"/>
      <w:r w:rsidRPr="002042E7">
        <w:t xml:space="preserve"> “Школьная пресса” 2000 г.</w:t>
      </w:r>
    </w:p>
    <w:p w:rsidR="00FF7E70" w:rsidRPr="002042E7" w:rsidRDefault="00FF7E70" w:rsidP="00FF7E70">
      <w:pPr>
        <w:pStyle w:val="a3"/>
        <w:spacing w:before="0" w:beforeAutospacing="0" w:after="0" w:afterAutospacing="0"/>
      </w:pPr>
      <w:r w:rsidRPr="002042E7">
        <w:t xml:space="preserve">2. М. Д. </w:t>
      </w:r>
      <w:proofErr w:type="spellStart"/>
      <w:r w:rsidRPr="002042E7">
        <w:t>Маханева</w:t>
      </w:r>
      <w:proofErr w:type="spellEnd"/>
      <w:r w:rsidRPr="002042E7">
        <w:t xml:space="preserve"> “Театрализованные занятия в д/</w:t>
      </w:r>
      <w:proofErr w:type="gramStart"/>
      <w:r w:rsidRPr="002042E7">
        <w:t>с</w:t>
      </w:r>
      <w:proofErr w:type="gramEnd"/>
      <w:r w:rsidRPr="002042E7">
        <w:t xml:space="preserve">” </w:t>
      </w:r>
      <w:proofErr w:type="gramStart"/>
      <w:r w:rsidRPr="002042E7">
        <w:t>Москва</w:t>
      </w:r>
      <w:proofErr w:type="gramEnd"/>
      <w:r w:rsidRPr="002042E7">
        <w:t>, Творческий центр “Сфера”, 2003 г.</w:t>
      </w:r>
    </w:p>
    <w:p w:rsidR="00FF7E70" w:rsidRPr="002042E7" w:rsidRDefault="00FF7E70" w:rsidP="00FF7E70">
      <w:pPr>
        <w:pStyle w:val="a3"/>
        <w:spacing w:before="0" w:beforeAutospacing="0" w:after="0" w:afterAutospacing="0"/>
      </w:pPr>
      <w:r w:rsidRPr="002042E7">
        <w:t xml:space="preserve">3. Т. Н. </w:t>
      </w:r>
      <w:proofErr w:type="spellStart"/>
      <w:r w:rsidRPr="002042E7">
        <w:t>Караманенко</w:t>
      </w:r>
      <w:proofErr w:type="spellEnd"/>
      <w:r w:rsidRPr="002042E7">
        <w:t xml:space="preserve">, Ю. Г. </w:t>
      </w:r>
      <w:proofErr w:type="spellStart"/>
      <w:r w:rsidRPr="002042E7">
        <w:t>Караманенко</w:t>
      </w:r>
      <w:proofErr w:type="spellEnd"/>
      <w:r w:rsidRPr="002042E7">
        <w:t xml:space="preserve"> “Кукольный театр – дошкольникам” Москва “Просвещение”, 2002 г.</w:t>
      </w:r>
    </w:p>
    <w:p w:rsidR="00FF7E70" w:rsidRPr="002042E7" w:rsidRDefault="00FF7E70" w:rsidP="00FF7E70">
      <w:pPr>
        <w:pStyle w:val="a3"/>
        <w:spacing w:before="0" w:beforeAutospacing="0" w:after="0" w:afterAutospacing="0"/>
      </w:pPr>
      <w:r w:rsidRPr="002042E7">
        <w:t>4. И. В. Штанько “Воспитание искусством в д/</w:t>
      </w:r>
      <w:proofErr w:type="gramStart"/>
      <w:r w:rsidRPr="002042E7">
        <w:t>с</w:t>
      </w:r>
      <w:proofErr w:type="gramEnd"/>
      <w:r w:rsidRPr="002042E7">
        <w:t xml:space="preserve">” </w:t>
      </w:r>
      <w:proofErr w:type="gramStart"/>
      <w:r w:rsidRPr="002042E7">
        <w:t>Москва</w:t>
      </w:r>
      <w:proofErr w:type="gramEnd"/>
      <w:r w:rsidRPr="002042E7">
        <w:t>, Творческий центр “сфера”, 2007 г.</w:t>
      </w:r>
    </w:p>
    <w:p w:rsidR="00FF7E70" w:rsidRPr="002042E7" w:rsidRDefault="00FF7E70" w:rsidP="00FF7E70">
      <w:pPr>
        <w:pStyle w:val="a3"/>
        <w:spacing w:before="0" w:beforeAutospacing="0" w:after="0" w:afterAutospacing="0"/>
      </w:pPr>
      <w:r w:rsidRPr="002042E7">
        <w:t xml:space="preserve">5. Н. Ф. Сорокина, Л. Г. </w:t>
      </w:r>
      <w:proofErr w:type="spellStart"/>
      <w:r w:rsidRPr="002042E7">
        <w:t>Милаванович</w:t>
      </w:r>
      <w:proofErr w:type="spellEnd"/>
      <w:r w:rsidRPr="002042E7">
        <w:t xml:space="preserve"> “Программа Театр – творчество – дети” Москва, 1995 г.</w:t>
      </w:r>
    </w:p>
    <w:p w:rsidR="00FF7E70" w:rsidRPr="002042E7" w:rsidRDefault="00FF7E70" w:rsidP="00FF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0FB" w:rsidRPr="002042E7" w:rsidRDefault="000160FB" w:rsidP="00ED7600">
      <w:pPr>
        <w:rPr>
          <w:rFonts w:ascii="Times New Roman" w:hAnsi="Times New Roman" w:cs="Times New Roman"/>
          <w:sz w:val="24"/>
          <w:szCs w:val="24"/>
        </w:rPr>
      </w:pPr>
    </w:p>
    <w:sectPr w:rsidR="000160FB" w:rsidRPr="0020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00"/>
    <w:rsid w:val="000160FB"/>
    <w:rsid w:val="00135C32"/>
    <w:rsid w:val="002042E7"/>
    <w:rsid w:val="003F24AA"/>
    <w:rsid w:val="005B3D23"/>
    <w:rsid w:val="00875F2A"/>
    <w:rsid w:val="00AB2BA2"/>
    <w:rsid w:val="00DB7AF0"/>
    <w:rsid w:val="00ED7600"/>
    <w:rsid w:val="00F5471E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E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F24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E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F24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98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ДС-10</dc:creator>
  <cp:lastModifiedBy>User</cp:lastModifiedBy>
  <cp:revision>6</cp:revision>
  <cp:lastPrinted>2019-11-15T06:13:00Z</cp:lastPrinted>
  <dcterms:created xsi:type="dcterms:W3CDTF">2016-12-05T09:25:00Z</dcterms:created>
  <dcterms:modified xsi:type="dcterms:W3CDTF">2019-11-15T06:13:00Z</dcterms:modified>
</cp:coreProperties>
</file>